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2B" w:rsidRPr="00AE47B9" w:rsidRDefault="00A2682B" w:rsidP="00A2682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B9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A2682B" w:rsidRPr="00AE47B9" w:rsidRDefault="00A2682B" w:rsidP="00A2682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2B" w:rsidRPr="00AE47B9" w:rsidRDefault="00A2682B" w:rsidP="00A2682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2B" w:rsidRPr="00AE47B9" w:rsidRDefault="00A2682B" w:rsidP="00A2682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B9">
        <w:rPr>
          <w:rFonts w:ascii="Times New Roman" w:hAnsi="Times New Roman" w:cs="Times New Roman"/>
          <w:b/>
          <w:sz w:val="28"/>
          <w:szCs w:val="28"/>
        </w:rPr>
        <w:t>ФЕДЕРАЛЬНЫЙ ФОНД ОБЯЗАТЕЛЬНОГО МЕДИЦИНСКОГО СТРАХОВАНИЯ</w:t>
      </w:r>
    </w:p>
    <w:p w:rsidR="00A2682B" w:rsidRPr="00AE47B9" w:rsidRDefault="00A2682B" w:rsidP="00A2682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2B" w:rsidRPr="00AE47B9" w:rsidRDefault="00A2682B" w:rsidP="00A2682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2B" w:rsidRPr="00AE47B9" w:rsidRDefault="00A2682B" w:rsidP="00A2682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2B" w:rsidRPr="00AE47B9" w:rsidRDefault="00A2682B" w:rsidP="00A2682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B9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A2682B" w:rsidRPr="00AE47B9" w:rsidRDefault="00A2682B" w:rsidP="00A2682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2B" w:rsidRPr="00A147B1" w:rsidRDefault="00A2682B" w:rsidP="00A2682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B9">
        <w:rPr>
          <w:rFonts w:ascii="Times New Roman" w:hAnsi="Times New Roman" w:cs="Times New Roman"/>
          <w:b/>
          <w:sz w:val="28"/>
          <w:szCs w:val="28"/>
        </w:rPr>
        <w:t xml:space="preserve">ПО СПОСОБАМ </w:t>
      </w:r>
      <w:r w:rsidRPr="00A147B1">
        <w:rPr>
          <w:rFonts w:ascii="Times New Roman" w:hAnsi="Times New Roman" w:cs="Times New Roman"/>
          <w:b/>
          <w:sz w:val="28"/>
          <w:szCs w:val="28"/>
        </w:rPr>
        <w:t>ОПЛАТЫ</w:t>
      </w:r>
    </w:p>
    <w:p w:rsidR="00A2682B" w:rsidRPr="00A147B1" w:rsidRDefault="00A2682B" w:rsidP="00A2682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B1">
        <w:rPr>
          <w:rFonts w:ascii="Times New Roman" w:hAnsi="Times New Roman" w:cs="Times New Roman"/>
          <w:b/>
          <w:sz w:val="28"/>
          <w:szCs w:val="28"/>
        </w:rPr>
        <w:t xml:space="preserve">СПЕЦИАЛИЗИРОВАННОЙ МЕДИЦИНСКОЙ ПОМОЩИ В СТАЦИОНАРНЫХ УСЛОВИЯХ И </w:t>
      </w:r>
      <w:r w:rsidRPr="00A147B1">
        <w:rPr>
          <w:rFonts w:ascii="Times New Roman" w:hAnsi="Times New Roman" w:cs="Times New Roman"/>
          <w:b/>
          <w:caps/>
          <w:sz w:val="28"/>
          <w:szCs w:val="28"/>
        </w:rPr>
        <w:t>В</w:t>
      </w:r>
      <w:r w:rsidR="00EA0A3C" w:rsidRPr="00A147B1">
        <w:rPr>
          <w:rFonts w:ascii="Times New Roman" w:hAnsi="Times New Roman" w:cs="Times New Roman"/>
          <w:b/>
          <w:caps/>
          <w:sz w:val="28"/>
          <w:szCs w:val="28"/>
        </w:rPr>
        <w:t xml:space="preserve"> условиях</w:t>
      </w:r>
      <w:r w:rsidRPr="00A147B1">
        <w:rPr>
          <w:rFonts w:ascii="Times New Roman" w:hAnsi="Times New Roman" w:cs="Times New Roman"/>
          <w:b/>
          <w:caps/>
          <w:sz w:val="28"/>
          <w:szCs w:val="28"/>
        </w:rPr>
        <w:t xml:space="preserve"> ДНЕВН</w:t>
      </w:r>
      <w:r w:rsidR="00EA0A3C" w:rsidRPr="00A147B1">
        <w:rPr>
          <w:rFonts w:ascii="Times New Roman" w:hAnsi="Times New Roman" w:cs="Times New Roman"/>
          <w:b/>
          <w:caps/>
          <w:sz w:val="28"/>
          <w:szCs w:val="28"/>
        </w:rPr>
        <w:t>ого</w:t>
      </w:r>
      <w:r w:rsidRPr="00A147B1">
        <w:rPr>
          <w:rFonts w:ascii="Times New Roman" w:hAnsi="Times New Roman" w:cs="Times New Roman"/>
          <w:b/>
          <w:caps/>
          <w:sz w:val="28"/>
          <w:szCs w:val="28"/>
        </w:rPr>
        <w:t xml:space="preserve"> СТАЦИОНАРА</w:t>
      </w:r>
      <w:r w:rsidRPr="00A147B1">
        <w:rPr>
          <w:rFonts w:ascii="Times New Roman" w:hAnsi="Times New Roman" w:cs="Times New Roman"/>
          <w:b/>
          <w:sz w:val="28"/>
          <w:szCs w:val="28"/>
        </w:rPr>
        <w:t xml:space="preserve"> НА ОСНОВЕ ГРУПП ЗАБОЛЕВАНИЙ, В ТОМ ЧИСЛЕ КЛИНИКО-СТАТИСТИЧЕСКИХ ГРУПП (КСГ) И  КЛИНИКО-ПРОФИЛЬНЫХ ГРУПП (КПГ)</w:t>
      </w:r>
      <w:r w:rsidR="00827220" w:rsidRPr="00A147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147B1">
        <w:rPr>
          <w:rFonts w:ascii="Times New Roman" w:hAnsi="Times New Roman" w:cs="Times New Roman"/>
          <w:b/>
          <w:sz w:val="28"/>
          <w:szCs w:val="28"/>
        </w:rPr>
        <w:t>ЗА СЧЕТ СРЕДСТВ СИСТЕМЫ ОБЯЗАТЕЛЬНОГО МЕДИЦИНСКОГО СТРАХОВАНИЯ</w:t>
      </w:r>
    </w:p>
    <w:p w:rsidR="00A2682B" w:rsidRPr="00A147B1" w:rsidRDefault="00A2682B" w:rsidP="00A2682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2B" w:rsidRPr="00A147B1" w:rsidRDefault="00A2682B" w:rsidP="00A268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A2682B" w:rsidRPr="00A147B1" w:rsidRDefault="00A2682B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009D" w:rsidRPr="00755F7C" w:rsidRDefault="007F2B47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 xml:space="preserve">Разработка российской модели клинико-статистических групп заболеваний </w:t>
      </w:r>
      <w:r w:rsidR="00CF7709" w:rsidRPr="00755F7C">
        <w:rPr>
          <w:rFonts w:ascii="Times New Roman" w:hAnsi="Times New Roman" w:cs="Times New Roman"/>
          <w:sz w:val="28"/>
          <w:szCs w:val="28"/>
        </w:rPr>
        <w:t xml:space="preserve">(далее – КСГ) </w:t>
      </w:r>
      <w:r w:rsidRPr="00755F7C">
        <w:rPr>
          <w:rFonts w:ascii="Times New Roman" w:hAnsi="Times New Roman" w:cs="Times New Roman"/>
          <w:sz w:val="28"/>
          <w:szCs w:val="28"/>
        </w:rPr>
        <w:t xml:space="preserve">начата в 2012 году, когда </w:t>
      </w:r>
      <w:r w:rsidR="00D97654" w:rsidRPr="00755F7C">
        <w:rPr>
          <w:rFonts w:ascii="Times New Roman" w:hAnsi="Times New Roman" w:cs="Times New Roman"/>
          <w:sz w:val="28"/>
          <w:szCs w:val="28"/>
        </w:rPr>
        <w:t>в трех субъектах</w:t>
      </w:r>
      <w:r w:rsidRPr="00755F7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97654" w:rsidRPr="00755F7C">
        <w:rPr>
          <w:rFonts w:ascii="Times New Roman" w:hAnsi="Times New Roman" w:cs="Times New Roman"/>
          <w:sz w:val="28"/>
          <w:szCs w:val="28"/>
        </w:rPr>
        <w:t>с привлечением</w:t>
      </w:r>
      <w:r w:rsidRPr="00755F7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97654" w:rsidRPr="00755F7C">
        <w:rPr>
          <w:rFonts w:ascii="Times New Roman" w:hAnsi="Times New Roman" w:cs="Times New Roman"/>
          <w:sz w:val="28"/>
          <w:szCs w:val="28"/>
        </w:rPr>
        <w:t>ов</w:t>
      </w:r>
      <w:r w:rsidRPr="00755F7C">
        <w:rPr>
          <w:rFonts w:ascii="Times New Roman" w:hAnsi="Times New Roman" w:cs="Times New Roman"/>
          <w:sz w:val="28"/>
          <w:szCs w:val="28"/>
        </w:rPr>
        <w:t xml:space="preserve"> Всемирного </w:t>
      </w:r>
      <w:r w:rsidR="00EA0A3C" w:rsidRPr="00755F7C">
        <w:rPr>
          <w:rFonts w:ascii="Times New Roman" w:hAnsi="Times New Roman" w:cs="Times New Roman"/>
          <w:sz w:val="28"/>
          <w:szCs w:val="28"/>
        </w:rPr>
        <w:t xml:space="preserve">банка </w:t>
      </w:r>
      <w:r w:rsidR="000A0AAD" w:rsidRPr="00755F7C">
        <w:rPr>
          <w:rFonts w:ascii="Times New Roman" w:hAnsi="Times New Roman" w:cs="Times New Roman"/>
          <w:sz w:val="28"/>
          <w:szCs w:val="28"/>
        </w:rPr>
        <w:t>был проведен</w:t>
      </w:r>
      <w:r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0A0AAD" w:rsidRPr="00755F7C">
        <w:rPr>
          <w:rFonts w:ascii="Times New Roman" w:hAnsi="Times New Roman" w:cs="Times New Roman"/>
          <w:sz w:val="28"/>
          <w:szCs w:val="28"/>
        </w:rPr>
        <w:t>анализ</w:t>
      </w:r>
      <w:r w:rsidRPr="00755F7C">
        <w:rPr>
          <w:rFonts w:ascii="Times New Roman" w:hAnsi="Times New Roman" w:cs="Times New Roman"/>
          <w:sz w:val="28"/>
          <w:szCs w:val="28"/>
        </w:rPr>
        <w:t xml:space="preserve"> затрат медицинских организаций на оказание стационарной медицинской помощи. </w:t>
      </w:r>
    </w:p>
    <w:p w:rsidR="004967AD" w:rsidRPr="00755F7C" w:rsidRDefault="007F2B47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 xml:space="preserve">Результатом проделанной работы стала первая российская классификация </w:t>
      </w:r>
      <w:r w:rsidR="00CF3150" w:rsidRPr="00755F7C">
        <w:rPr>
          <w:rFonts w:ascii="Times New Roman" w:hAnsi="Times New Roman" w:cs="Times New Roman"/>
          <w:sz w:val="28"/>
          <w:szCs w:val="28"/>
        </w:rPr>
        <w:t>КСГ</w:t>
      </w:r>
      <w:r w:rsidRPr="00755F7C">
        <w:rPr>
          <w:rFonts w:ascii="Times New Roman" w:hAnsi="Times New Roman" w:cs="Times New Roman"/>
          <w:sz w:val="28"/>
          <w:szCs w:val="28"/>
        </w:rPr>
        <w:t xml:space="preserve">, </w:t>
      </w:r>
      <w:r w:rsidR="00D97654" w:rsidRPr="00755F7C">
        <w:rPr>
          <w:rFonts w:ascii="Times New Roman" w:hAnsi="Times New Roman" w:cs="Times New Roman"/>
          <w:sz w:val="28"/>
          <w:szCs w:val="28"/>
        </w:rPr>
        <w:t xml:space="preserve">разработанная с участием экспертного сообщества и </w:t>
      </w:r>
      <w:r w:rsidR="00F51893" w:rsidRPr="00755F7C">
        <w:rPr>
          <w:rFonts w:ascii="Times New Roman" w:hAnsi="Times New Roman" w:cs="Times New Roman"/>
          <w:sz w:val="28"/>
          <w:szCs w:val="28"/>
        </w:rPr>
        <w:t>направленная</w:t>
      </w:r>
      <w:r w:rsidRPr="00755F7C">
        <w:rPr>
          <w:rFonts w:ascii="Times New Roman" w:hAnsi="Times New Roman" w:cs="Times New Roman"/>
          <w:sz w:val="28"/>
          <w:szCs w:val="28"/>
        </w:rPr>
        <w:t xml:space="preserve"> информационным письмом Министерства здравоохранения Российской Федерации</w:t>
      </w:r>
      <w:r w:rsidR="00CF3150" w:rsidRPr="00755F7C">
        <w:rPr>
          <w:rFonts w:ascii="Times New Roman" w:hAnsi="Times New Roman" w:cs="Times New Roman"/>
          <w:sz w:val="28"/>
          <w:szCs w:val="28"/>
        </w:rPr>
        <w:t xml:space="preserve"> от 20 декабря 2012 года</w:t>
      </w:r>
      <w:r w:rsidR="00B2009D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A800BB" w:rsidRPr="00755F7C">
        <w:rPr>
          <w:rFonts w:ascii="Times New Roman" w:hAnsi="Times New Roman" w:cs="Times New Roman"/>
          <w:sz w:val="28"/>
          <w:szCs w:val="28"/>
        </w:rPr>
        <w:t>№ 14-6/10/2-5305</w:t>
      </w:r>
      <w:r w:rsidR="007823DB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2D0F67" w:rsidRPr="00755F7C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7823DB" w:rsidRPr="00755F7C">
        <w:rPr>
          <w:rFonts w:ascii="Times New Roman" w:hAnsi="Times New Roman" w:cs="Times New Roman"/>
          <w:sz w:val="28"/>
          <w:szCs w:val="28"/>
        </w:rPr>
        <w:t>рекомендаци</w:t>
      </w:r>
      <w:r w:rsidR="002D0F67" w:rsidRPr="00755F7C">
        <w:rPr>
          <w:rFonts w:ascii="Times New Roman" w:hAnsi="Times New Roman" w:cs="Times New Roman"/>
          <w:sz w:val="28"/>
          <w:szCs w:val="28"/>
        </w:rPr>
        <w:t>й</w:t>
      </w:r>
      <w:r w:rsidR="007823DB" w:rsidRPr="00755F7C">
        <w:rPr>
          <w:rFonts w:ascii="Times New Roman" w:hAnsi="Times New Roman" w:cs="Times New Roman"/>
          <w:sz w:val="28"/>
          <w:szCs w:val="28"/>
        </w:rPr>
        <w:t xml:space="preserve"> «Способы оплаты медицинской помощи в рамках программы государственных гарантий на основе групп заболеваний, в том числе клинико-статистических групп болезней (КСГ)»</w:t>
      </w:r>
      <w:r w:rsidR="002D0F67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7823DB" w:rsidRPr="00755F7C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B535E1" w:rsidRPr="00755F7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823DB" w:rsidRPr="00755F7C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B535E1" w:rsidRPr="00755F7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823DB" w:rsidRPr="00755F7C">
        <w:rPr>
          <w:rFonts w:ascii="Times New Roman" w:hAnsi="Times New Roman" w:cs="Times New Roman"/>
          <w:sz w:val="28"/>
          <w:szCs w:val="28"/>
        </w:rPr>
        <w:t>в сфере охраны здоровья</w:t>
      </w:r>
      <w:r w:rsidR="0001552C" w:rsidRPr="00755F7C">
        <w:rPr>
          <w:rFonts w:ascii="Times New Roman" w:hAnsi="Times New Roman" w:cs="Times New Roman"/>
          <w:sz w:val="28"/>
          <w:szCs w:val="28"/>
        </w:rPr>
        <w:t xml:space="preserve"> и</w:t>
      </w:r>
      <w:r w:rsidR="007823DB" w:rsidRPr="00755F7C">
        <w:rPr>
          <w:rFonts w:ascii="Times New Roman" w:hAnsi="Times New Roman" w:cs="Times New Roman"/>
          <w:sz w:val="28"/>
          <w:szCs w:val="28"/>
        </w:rPr>
        <w:t xml:space="preserve"> территориальным фондам обязательного медицинского страхования</w:t>
      </w:r>
      <w:r w:rsidR="00193563" w:rsidRPr="00755F7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55EB" w:rsidRPr="00755F7C" w:rsidRDefault="00317E65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Данными р</w:t>
      </w:r>
      <w:r w:rsidR="007A72C9" w:rsidRPr="00755F7C">
        <w:rPr>
          <w:rFonts w:ascii="Times New Roman" w:hAnsi="Times New Roman" w:cs="Times New Roman"/>
          <w:sz w:val="28"/>
          <w:szCs w:val="28"/>
        </w:rPr>
        <w:t>екомендациями были определены основные понятия и термины</w:t>
      </w:r>
      <w:r w:rsidR="00CF2C41" w:rsidRPr="00755F7C">
        <w:rPr>
          <w:rFonts w:ascii="Times New Roman" w:hAnsi="Times New Roman" w:cs="Times New Roman"/>
          <w:sz w:val="28"/>
          <w:szCs w:val="28"/>
        </w:rPr>
        <w:t xml:space="preserve">, </w:t>
      </w:r>
      <w:r w:rsidRPr="00755F7C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CF2C41" w:rsidRPr="00755F7C">
        <w:rPr>
          <w:rFonts w:ascii="Times New Roman" w:hAnsi="Times New Roman" w:cs="Times New Roman"/>
          <w:sz w:val="28"/>
          <w:szCs w:val="28"/>
        </w:rPr>
        <w:t>обзор международного опыта использования КСГ как способа оплаты медицинской пом</w:t>
      </w:r>
      <w:r w:rsidRPr="00755F7C">
        <w:rPr>
          <w:rFonts w:ascii="Times New Roman" w:hAnsi="Times New Roman" w:cs="Times New Roman"/>
          <w:sz w:val="28"/>
          <w:szCs w:val="28"/>
        </w:rPr>
        <w:t>о</w:t>
      </w:r>
      <w:r w:rsidR="00CF2C41" w:rsidRPr="00755F7C">
        <w:rPr>
          <w:rFonts w:ascii="Times New Roman" w:hAnsi="Times New Roman" w:cs="Times New Roman"/>
          <w:sz w:val="28"/>
          <w:szCs w:val="28"/>
        </w:rPr>
        <w:t>щи</w:t>
      </w:r>
      <w:r w:rsidR="00C458EE" w:rsidRPr="00755F7C">
        <w:rPr>
          <w:rFonts w:ascii="Times New Roman" w:hAnsi="Times New Roman" w:cs="Times New Roman"/>
          <w:sz w:val="28"/>
          <w:szCs w:val="28"/>
        </w:rPr>
        <w:t xml:space="preserve">, предложена первая модель финансового обеспечения </w:t>
      </w:r>
      <w:r w:rsidR="00197189" w:rsidRPr="00755F7C">
        <w:rPr>
          <w:rFonts w:ascii="Times New Roman" w:hAnsi="Times New Roman" w:cs="Times New Roman"/>
          <w:sz w:val="28"/>
          <w:szCs w:val="28"/>
        </w:rPr>
        <w:t>стационарной медицинской пом</w:t>
      </w:r>
      <w:r w:rsidR="009640B8" w:rsidRPr="00755F7C">
        <w:rPr>
          <w:rFonts w:ascii="Times New Roman" w:hAnsi="Times New Roman" w:cs="Times New Roman"/>
          <w:sz w:val="28"/>
          <w:szCs w:val="28"/>
        </w:rPr>
        <w:t>о</w:t>
      </w:r>
      <w:r w:rsidR="00197189" w:rsidRPr="00755F7C">
        <w:rPr>
          <w:rFonts w:ascii="Times New Roman" w:hAnsi="Times New Roman" w:cs="Times New Roman"/>
          <w:sz w:val="28"/>
          <w:szCs w:val="28"/>
        </w:rPr>
        <w:t xml:space="preserve">щи на основе формирования групп заболеваний по КСГ и </w:t>
      </w:r>
      <w:r w:rsidR="009640B8" w:rsidRPr="00755F7C">
        <w:rPr>
          <w:rFonts w:ascii="Times New Roman" w:hAnsi="Times New Roman" w:cs="Times New Roman"/>
          <w:sz w:val="28"/>
          <w:szCs w:val="28"/>
        </w:rPr>
        <w:t>клинико-профильным группам (</w:t>
      </w:r>
      <w:r w:rsidR="00197189" w:rsidRPr="00755F7C">
        <w:rPr>
          <w:rFonts w:ascii="Times New Roman" w:hAnsi="Times New Roman" w:cs="Times New Roman"/>
          <w:sz w:val="28"/>
          <w:szCs w:val="28"/>
        </w:rPr>
        <w:t>К</w:t>
      </w:r>
      <w:r w:rsidR="009640B8" w:rsidRPr="00755F7C">
        <w:rPr>
          <w:rFonts w:ascii="Times New Roman" w:hAnsi="Times New Roman" w:cs="Times New Roman"/>
          <w:sz w:val="28"/>
          <w:szCs w:val="28"/>
        </w:rPr>
        <w:t>ПГ)</w:t>
      </w:r>
      <w:r w:rsidR="007F2B47" w:rsidRPr="00755F7C">
        <w:rPr>
          <w:rFonts w:ascii="Times New Roman" w:hAnsi="Times New Roman" w:cs="Times New Roman"/>
          <w:sz w:val="28"/>
          <w:szCs w:val="28"/>
        </w:rPr>
        <w:t>.</w:t>
      </w:r>
      <w:r w:rsidR="004168C8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7E7E01" w:rsidRPr="00755F7C">
        <w:rPr>
          <w:rFonts w:ascii="Times New Roman" w:hAnsi="Times New Roman" w:cs="Times New Roman"/>
          <w:sz w:val="28"/>
          <w:szCs w:val="28"/>
        </w:rPr>
        <w:t>При</w:t>
      </w:r>
      <w:r w:rsidR="004168C8" w:rsidRPr="00755F7C">
        <w:rPr>
          <w:rFonts w:ascii="Times New Roman" w:hAnsi="Times New Roman" w:cs="Times New Roman"/>
          <w:sz w:val="28"/>
          <w:szCs w:val="28"/>
        </w:rPr>
        <w:t xml:space="preserve"> отнесени</w:t>
      </w:r>
      <w:r w:rsidR="007E7E01" w:rsidRPr="00755F7C">
        <w:rPr>
          <w:rFonts w:ascii="Times New Roman" w:hAnsi="Times New Roman" w:cs="Times New Roman"/>
          <w:sz w:val="28"/>
          <w:szCs w:val="28"/>
        </w:rPr>
        <w:t>и</w:t>
      </w:r>
      <w:r w:rsidR="004168C8" w:rsidRPr="00755F7C">
        <w:rPr>
          <w:rFonts w:ascii="Times New Roman" w:hAnsi="Times New Roman" w:cs="Times New Roman"/>
          <w:sz w:val="28"/>
          <w:szCs w:val="28"/>
        </w:rPr>
        <w:t xml:space="preserve"> случая лечения к определенной КСГ моделью предлагалось использовать два классификационных критерия: код диагноза в </w:t>
      </w:r>
      <w:r w:rsidR="004168C8" w:rsidRPr="00755F7C">
        <w:rPr>
          <w:rFonts w:ascii="Times New Roman" w:hAnsi="Times New Roman" w:cs="Times New Roman"/>
          <w:sz w:val="28"/>
          <w:szCs w:val="28"/>
        </w:rPr>
        <w:lastRenderedPageBreak/>
        <w:t>соответствии с международной классификацией болезней десятого пересмотра</w:t>
      </w:r>
      <w:r w:rsidR="00EA23A9" w:rsidRPr="00755F7C">
        <w:rPr>
          <w:rFonts w:ascii="Times New Roman" w:hAnsi="Times New Roman" w:cs="Times New Roman"/>
          <w:sz w:val="28"/>
          <w:szCs w:val="28"/>
        </w:rPr>
        <w:t xml:space="preserve"> (далее – МКБ 10) </w:t>
      </w:r>
      <w:r w:rsidR="004168C8" w:rsidRPr="00755F7C">
        <w:rPr>
          <w:rFonts w:ascii="Times New Roman" w:hAnsi="Times New Roman" w:cs="Times New Roman"/>
          <w:sz w:val="28"/>
          <w:szCs w:val="28"/>
        </w:rPr>
        <w:t xml:space="preserve"> и код хирургического вмешательства в соответствии с Номенклатурой медицинских услуг, утвержденной приказом Министерства здравоохранения и социального развития Российской Федерации</w:t>
      </w:r>
      <w:r w:rsidR="00EA23A9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4168C8" w:rsidRPr="00755F7C">
        <w:rPr>
          <w:rFonts w:ascii="Times New Roman" w:hAnsi="Times New Roman" w:cs="Times New Roman"/>
          <w:sz w:val="28"/>
          <w:szCs w:val="28"/>
        </w:rPr>
        <w:t>от 27 декабря 2011 года № 1664н</w:t>
      </w:r>
      <w:r w:rsidR="00EA0A3C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D97654" w:rsidRPr="00755F7C">
        <w:rPr>
          <w:rFonts w:ascii="Times New Roman" w:hAnsi="Times New Roman" w:cs="Times New Roman"/>
          <w:sz w:val="28"/>
          <w:szCs w:val="28"/>
        </w:rPr>
        <w:t>(далее – Номенклатура)</w:t>
      </w:r>
      <w:r w:rsidR="004168C8" w:rsidRPr="00755F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654" w:rsidRPr="00755F7C" w:rsidRDefault="004168C8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Основными результатами внедрения</w:t>
      </w:r>
      <w:r w:rsidR="00790631" w:rsidRPr="00755F7C">
        <w:rPr>
          <w:rFonts w:ascii="Times New Roman" w:hAnsi="Times New Roman" w:cs="Times New Roman"/>
          <w:sz w:val="28"/>
          <w:szCs w:val="28"/>
        </w:rPr>
        <w:t xml:space="preserve"> данной модели КСГ </w:t>
      </w:r>
      <w:r w:rsidRPr="00755F7C">
        <w:rPr>
          <w:rFonts w:ascii="Times New Roman" w:hAnsi="Times New Roman" w:cs="Times New Roman"/>
          <w:sz w:val="28"/>
          <w:szCs w:val="28"/>
        </w:rPr>
        <w:t xml:space="preserve">в ряде субъектов Российской Федерации в 2013 году стали снижение средней длительности пребывания пациента на койке и более полный учет </w:t>
      </w:r>
      <w:r w:rsidR="00D97654" w:rsidRPr="00755F7C">
        <w:rPr>
          <w:rFonts w:ascii="Times New Roman" w:hAnsi="Times New Roman" w:cs="Times New Roman"/>
          <w:sz w:val="28"/>
          <w:szCs w:val="28"/>
        </w:rPr>
        <w:t xml:space="preserve">статистической информации, в том числе кодирование хирургических операций в соответствии с Номенклатурой. </w:t>
      </w:r>
    </w:p>
    <w:p w:rsidR="00685C2E" w:rsidRPr="00755F7C" w:rsidRDefault="00790631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 xml:space="preserve">Увеличение в 2013 году количества регионов, </w:t>
      </w:r>
      <w:r w:rsidR="00D97654" w:rsidRPr="00755F7C">
        <w:rPr>
          <w:rFonts w:ascii="Times New Roman" w:hAnsi="Times New Roman" w:cs="Times New Roman"/>
          <w:sz w:val="28"/>
          <w:szCs w:val="28"/>
        </w:rPr>
        <w:t>оплачивавших стационарную медицинскую помощь на основе КСГ</w:t>
      </w:r>
      <w:r w:rsidRPr="00755F7C">
        <w:rPr>
          <w:rFonts w:ascii="Times New Roman" w:hAnsi="Times New Roman" w:cs="Times New Roman"/>
          <w:sz w:val="28"/>
          <w:szCs w:val="28"/>
        </w:rPr>
        <w:t xml:space="preserve">, позволило централизованно собрать большой объем информации об оказанной медицинской помощи, </w:t>
      </w:r>
      <w:r w:rsidR="000A0AAD" w:rsidRPr="00755F7C">
        <w:rPr>
          <w:rFonts w:ascii="Times New Roman" w:hAnsi="Times New Roman" w:cs="Times New Roman"/>
          <w:sz w:val="28"/>
          <w:szCs w:val="28"/>
        </w:rPr>
        <w:t>которая стала</w:t>
      </w:r>
      <w:r w:rsidRPr="00755F7C">
        <w:rPr>
          <w:rFonts w:ascii="Times New Roman" w:hAnsi="Times New Roman" w:cs="Times New Roman"/>
          <w:sz w:val="28"/>
          <w:szCs w:val="28"/>
        </w:rPr>
        <w:t xml:space="preserve"> основой для доработки и совершенствования первой российской модели КСГ. </w:t>
      </w:r>
      <w:r w:rsidR="00B14C3E" w:rsidRPr="00755F7C">
        <w:rPr>
          <w:rFonts w:ascii="Times New Roman" w:hAnsi="Times New Roman" w:cs="Times New Roman"/>
          <w:sz w:val="28"/>
          <w:szCs w:val="28"/>
        </w:rPr>
        <w:t>"Рекомендации по способам оплаты специализированной медицинской помощи в стационарных условиях и в дневных стационарах на основе групп заболеваний, в том числе клинико-статистических групп (КСГ) и клинико-профильных групп (КПГ), за счет средств системы обязательного медицинского страхования</w:t>
      </w:r>
      <w:r w:rsidR="0010735A" w:rsidRPr="00755F7C">
        <w:rPr>
          <w:rFonts w:ascii="Times New Roman" w:hAnsi="Times New Roman" w:cs="Times New Roman"/>
          <w:sz w:val="28"/>
          <w:szCs w:val="28"/>
        </w:rPr>
        <w:t>"</w:t>
      </w:r>
      <w:r w:rsidR="00406351" w:rsidRPr="00755F7C">
        <w:rPr>
          <w:rFonts w:ascii="Times New Roman" w:hAnsi="Times New Roman" w:cs="Times New Roman"/>
          <w:sz w:val="28"/>
          <w:szCs w:val="28"/>
        </w:rPr>
        <w:t xml:space="preserve"> (информационное письмо Министерства здравоохранения Российской Федерации от 11 ноября 2013 года № 66-0/10/2-8405),</w:t>
      </w:r>
      <w:r w:rsidR="00D42BA6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10735A" w:rsidRPr="00755F7C">
        <w:rPr>
          <w:rFonts w:ascii="Times New Roman" w:hAnsi="Times New Roman" w:cs="Times New Roman"/>
          <w:sz w:val="28"/>
          <w:szCs w:val="28"/>
        </w:rPr>
        <w:t xml:space="preserve">включавшие </w:t>
      </w:r>
      <w:r w:rsidR="00B14C3E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10735A" w:rsidRPr="00755F7C">
        <w:rPr>
          <w:rFonts w:ascii="Times New Roman" w:hAnsi="Times New Roman" w:cs="Times New Roman"/>
          <w:sz w:val="28"/>
          <w:szCs w:val="28"/>
        </w:rPr>
        <w:t>о</w:t>
      </w:r>
      <w:r w:rsidRPr="00755F7C">
        <w:rPr>
          <w:rFonts w:ascii="Times New Roman" w:hAnsi="Times New Roman" w:cs="Times New Roman"/>
          <w:sz w:val="28"/>
          <w:szCs w:val="28"/>
        </w:rPr>
        <w:t>бновленн</w:t>
      </w:r>
      <w:r w:rsidR="0010735A" w:rsidRPr="00755F7C">
        <w:rPr>
          <w:rFonts w:ascii="Times New Roman" w:hAnsi="Times New Roman" w:cs="Times New Roman"/>
          <w:sz w:val="28"/>
          <w:szCs w:val="28"/>
        </w:rPr>
        <w:t>ую</w:t>
      </w:r>
      <w:r w:rsidRPr="00755F7C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10735A" w:rsidRPr="00755F7C">
        <w:rPr>
          <w:rFonts w:ascii="Times New Roman" w:hAnsi="Times New Roman" w:cs="Times New Roman"/>
          <w:sz w:val="28"/>
          <w:szCs w:val="28"/>
        </w:rPr>
        <w:t>ю</w:t>
      </w:r>
      <w:r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0B2D83" w:rsidRPr="00755F7C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Pr="00755F7C">
        <w:rPr>
          <w:rFonts w:ascii="Times New Roman" w:hAnsi="Times New Roman" w:cs="Times New Roman"/>
          <w:sz w:val="28"/>
          <w:szCs w:val="28"/>
        </w:rPr>
        <w:t>КСГ</w:t>
      </w:r>
      <w:r w:rsidR="0010735A" w:rsidRPr="00755F7C">
        <w:rPr>
          <w:rFonts w:ascii="Times New Roman" w:hAnsi="Times New Roman" w:cs="Times New Roman"/>
          <w:sz w:val="28"/>
          <w:szCs w:val="28"/>
        </w:rPr>
        <w:t xml:space="preserve">, </w:t>
      </w:r>
      <w:r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3C42D1" w:rsidRPr="00755F7C">
        <w:rPr>
          <w:rFonts w:ascii="Times New Roman" w:hAnsi="Times New Roman" w:cs="Times New Roman"/>
          <w:sz w:val="28"/>
          <w:szCs w:val="28"/>
        </w:rPr>
        <w:t xml:space="preserve">дополнили  ранее направленные  рекомендации, а также были </w:t>
      </w:r>
      <w:r w:rsidRPr="00755F7C">
        <w:rPr>
          <w:rFonts w:ascii="Times New Roman" w:hAnsi="Times New Roman" w:cs="Times New Roman"/>
          <w:sz w:val="28"/>
          <w:szCs w:val="28"/>
        </w:rPr>
        <w:t>утвержден</w:t>
      </w:r>
      <w:r w:rsidR="00685C2E" w:rsidRPr="00755F7C">
        <w:rPr>
          <w:rFonts w:ascii="Times New Roman" w:hAnsi="Times New Roman" w:cs="Times New Roman"/>
          <w:sz w:val="28"/>
          <w:szCs w:val="28"/>
        </w:rPr>
        <w:t>ы</w:t>
      </w:r>
      <w:r w:rsidRPr="00755F7C">
        <w:rPr>
          <w:rFonts w:ascii="Times New Roman" w:hAnsi="Times New Roman" w:cs="Times New Roman"/>
          <w:sz w:val="28"/>
          <w:szCs w:val="28"/>
        </w:rPr>
        <w:t xml:space="preserve"> приказом Федерального фонда обязательного медицинского страхования от 14 ноября 2013 года № 229</w:t>
      </w:r>
      <w:r w:rsidR="007E7E01" w:rsidRPr="00755F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8C8" w:rsidRPr="00755F7C" w:rsidRDefault="00CC7C3D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О</w:t>
      </w:r>
      <w:r w:rsidR="007E7E01" w:rsidRPr="00755F7C">
        <w:rPr>
          <w:rFonts w:ascii="Times New Roman" w:hAnsi="Times New Roman" w:cs="Times New Roman"/>
          <w:sz w:val="28"/>
          <w:szCs w:val="28"/>
        </w:rPr>
        <w:t>бновленная модель КСГ</w:t>
      </w:r>
      <w:r w:rsidR="00E457CD" w:rsidRPr="00755F7C">
        <w:rPr>
          <w:rFonts w:ascii="Times New Roman" w:hAnsi="Times New Roman" w:cs="Times New Roman"/>
          <w:sz w:val="28"/>
          <w:szCs w:val="28"/>
        </w:rPr>
        <w:t xml:space="preserve"> включала в себя новые классификационные критерии отнесения случаев лечения к конкретным КСГ, такие как: возраст, пол, комбина</w:t>
      </w:r>
      <w:r w:rsidR="007E7E01" w:rsidRPr="00755F7C">
        <w:rPr>
          <w:rFonts w:ascii="Times New Roman" w:hAnsi="Times New Roman" w:cs="Times New Roman"/>
          <w:sz w:val="28"/>
          <w:szCs w:val="28"/>
        </w:rPr>
        <w:t>ция диагнозов и операций. Также</w:t>
      </w:r>
      <w:r w:rsidR="00E457CD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7E7E01" w:rsidRPr="00755F7C">
        <w:rPr>
          <w:rFonts w:ascii="Times New Roman" w:hAnsi="Times New Roman" w:cs="Times New Roman"/>
          <w:sz w:val="28"/>
          <w:szCs w:val="28"/>
        </w:rPr>
        <w:t>были</w:t>
      </w:r>
      <w:r w:rsidR="00E457CD" w:rsidRPr="00755F7C">
        <w:rPr>
          <w:rFonts w:ascii="Times New Roman" w:hAnsi="Times New Roman" w:cs="Times New Roman"/>
          <w:sz w:val="28"/>
          <w:szCs w:val="28"/>
        </w:rPr>
        <w:t xml:space="preserve"> пересмотрены относительные коэффициенты затратоемкости и структура групп</w:t>
      </w:r>
      <w:r w:rsidR="007E7E01" w:rsidRPr="00755F7C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E457CD" w:rsidRPr="00755F7C">
        <w:rPr>
          <w:rFonts w:ascii="Times New Roman" w:hAnsi="Times New Roman" w:cs="Times New Roman"/>
          <w:sz w:val="28"/>
          <w:szCs w:val="28"/>
        </w:rPr>
        <w:t>.</w:t>
      </w:r>
    </w:p>
    <w:p w:rsidR="00E457CD" w:rsidRPr="00755F7C" w:rsidRDefault="00E457CD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 xml:space="preserve">Количество субъектов Российской Федерации, </w:t>
      </w:r>
      <w:r w:rsidR="007E7E01" w:rsidRPr="00755F7C">
        <w:rPr>
          <w:rFonts w:ascii="Times New Roman" w:hAnsi="Times New Roman" w:cs="Times New Roman"/>
          <w:sz w:val="28"/>
          <w:szCs w:val="28"/>
        </w:rPr>
        <w:t>внедрявших</w:t>
      </w:r>
      <w:r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113C2B" w:rsidRPr="00755F7C">
        <w:rPr>
          <w:rFonts w:ascii="Times New Roman" w:hAnsi="Times New Roman" w:cs="Times New Roman"/>
          <w:sz w:val="28"/>
          <w:szCs w:val="28"/>
        </w:rPr>
        <w:t>способ оплаты</w:t>
      </w:r>
      <w:r w:rsidRPr="00755F7C">
        <w:rPr>
          <w:rFonts w:ascii="Times New Roman" w:hAnsi="Times New Roman" w:cs="Times New Roman"/>
          <w:sz w:val="28"/>
          <w:szCs w:val="28"/>
        </w:rPr>
        <w:t xml:space="preserve"> стационарной помощи на основе КСГ в 2014 году</w:t>
      </w:r>
      <w:r w:rsidR="007E7E01" w:rsidRPr="00755F7C">
        <w:rPr>
          <w:rFonts w:ascii="Times New Roman" w:hAnsi="Times New Roman" w:cs="Times New Roman"/>
          <w:sz w:val="28"/>
          <w:szCs w:val="28"/>
        </w:rPr>
        <w:t>,</w:t>
      </w:r>
      <w:r w:rsidRPr="00755F7C">
        <w:rPr>
          <w:rFonts w:ascii="Times New Roman" w:hAnsi="Times New Roman" w:cs="Times New Roman"/>
          <w:sz w:val="28"/>
          <w:szCs w:val="28"/>
        </w:rPr>
        <w:t xml:space="preserve"> возросло до 43</w:t>
      </w:r>
      <w:r w:rsidR="007E7E01" w:rsidRPr="00755F7C">
        <w:rPr>
          <w:rFonts w:ascii="Times New Roman" w:hAnsi="Times New Roman" w:cs="Times New Roman"/>
          <w:sz w:val="28"/>
          <w:szCs w:val="28"/>
        </w:rPr>
        <w:t>.</w:t>
      </w:r>
      <w:r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Pr="00755F7C">
        <w:rPr>
          <w:rFonts w:ascii="Times New Roman" w:hAnsi="Times New Roman" w:cs="Times New Roman"/>
          <w:sz w:val="28"/>
          <w:szCs w:val="28"/>
        </w:rPr>
        <w:br/>
      </w:r>
      <w:r w:rsidR="007E7E01" w:rsidRPr="00755F7C">
        <w:rPr>
          <w:rFonts w:ascii="Times New Roman" w:hAnsi="Times New Roman" w:cs="Times New Roman"/>
          <w:sz w:val="28"/>
          <w:szCs w:val="28"/>
        </w:rPr>
        <w:t>И</w:t>
      </w:r>
      <w:r w:rsidRPr="00755F7C">
        <w:rPr>
          <w:rFonts w:ascii="Times New Roman" w:hAnsi="Times New Roman" w:cs="Times New Roman"/>
          <w:sz w:val="28"/>
          <w:szCs w:val="28"/>
        </w:rPr>
        <w:t>з их числа</w:t>
      </w:r>
      <w:r w:rsidR="007E7E01" w:rsidRPr="00755F7C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755F7C">
        <w:rPr>
          <w:rFonts w:ascii="Times New Roman" w:hAnsi="Times New Roman" w:cs="Times New Roman"/>
          <w:sz w:val="28"/>
          <w:szCs w:val="28"/>
        </w:rPr>
        <w:t xml:space="preserve"> выбраны 8 пилотных регионов (по одному в каждом федеральном округе), на базе которых </w:t>
      </w:r>
      <w:r w:rsidR="007E7E01" w:rsidRPr="00755F7C">
        <w:rPr>
          <w:rFonts w:ascii="Times New Roman" w:hAnsi="Times New Roman" w:cs="Times New Roman"/>
          <w:sz w:val="28"/>
          <w:szCs w:val="28"/>
        </w:rPr>
        <w:t>проводилась</w:t>
      </w:r>
      <w:r w:rsidRPr="00755F7C">
        <w:rPr>
          <w:rFonts w:ascii="Times New Roman" w:hAnsi="Times New Roman" w:cs="Times New Roman"/>
          <w:sz w:val="28"/>
          <w:szCs w:val="28"/>
        </w:rPr>
        <w:t xml:space="preserve"> работа по дальнейшему совершен</w:t>
      </w:r>
      <w:r w:rsidR="00C93021" w:rsidRPr="00755F7C">
        <w:rPr>
          <w:rFonts w:ascii="Times New Roman" w:hAnsi="Times New Roman" w:cs="Times New Roman"/>
          <w:sz w:val="28"/>
          <w:szCs w:val="28"/>
        </w:rPr>
        <w:t xml:space="preserve">ствованию российской модели КСГ, в том числе путем проведения </w:t>
      </w:r>
      <w:r w:rsidR="007E7E01" w:rsidRPr="00755F7C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C93021" w:rsidRPr="00755F7C">
        <w:rPr>
          <w:rFonts w:ascii="Times New Roman" w:hAnsi="Times New Roman" w:cs="Times New Roman"/>
          <w:sz w:val="28"/>
          <w:szCs w:val="28"/>
        </w:rPr>
        <w:t>анализа затрат медицинских организаций на оказание стационарной медицинской помощи.</w:t>
      </w:r>
      <w:r w:rsidR="008921C7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7E7E01" w:rsidRPr="00755F7C">
        <w:rPr>
          <w:rFonts w:ascii="Times New Roman" w:hAnsi="Times New Roman" w:cs="Times New Roman"/>
          <w:sz w:val="28"/>
          <w:szCs w:val="28"/>
        </w:rPr>
        <w:t>В</w:t>
      </w:r>
      <w:r w:rsidR="008921C7" w:rsidRPr="00755F7C">
        <w:rPr>
          <w:rFonts w:ascii="Times New Roman" w:hAnsi="Times New Roman" w:cs="Times New Roman"/>
          <w:sz w:val="28"/>
          <w:szCs w:val="28"/>
        </w:rPr>
        <w:t xml:space="preserve"> пилотных регионах были апробированы механизмы формирования подгрупп в структуре стандартного перечня КСГ</w:t>
      </w:r>
      <w:r w:rsidR="00CC5C3A" w:rsidRPr="00755F7C">
        <w:rPr>
          <w:rFonts w:ascii="Times New Roman" w:hAnsi="Times New Roman" w:cs="Times New Roman"/>
          <w:sz w:val="28"/>
          <w:szCs w:val="28"/>
        </w:rPr>
        <w:t xml:space="preserve"> и</w:t>
      </w:r>
      <w:r w:rsidR="008921C7" w:rsidRPr="00755F7C">
        <w:rPr>
          <w:rFonts w:ascii="Times New Roman" w:hAnsi="Times New Roman" w:cs="Times New Roman"/>
          <w:sz w:val="28"/>
          <w:szCs w:val="28"/>
        </w:rPr>
        <w:t xml:space="preserve"> выделения подгрупп стационаров в разрезе уровней оказания медицинской помощи</w:t>
      </w:r>
      <w:r w:rsidR="00CC5C3A" w:rsidRPr="00755F7C">
        <w:rPr>
          <w:rFonts w:ascii="Times New Roman" w:hAnsi="Times New Roman" w:cs="Times New Roman"/>
          <w:sz w:val="28"/>
          <w:szCs w:val="28"/>
        </w:rPr>
        <w:t>,</w:t>
      </w:r>
      <w:r w:rsidR="008C40E0" w:rsidRPr="00755F7C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8921C7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CC5C3A" w:rsidRPr="00755F7C">
        <w:rPr>
          <w:rFonts w:ascii="Times New Roman" w:hAnsi="Times New Roman" w:cs="Times New Roman"/>
          <w:sz w:val="28"/>
          <w:szCs w:val="28"/>
        </w:rPr>
        <w:t>варианты</w:t>
      </w:r>
      <w:r w:rsidR="00CC5C3A">
        <w:rPr>
          <w:rFonts w:ascii="Times New Roman" w:hAnsi="Times New Roman" w:cs="Times New Roman"/>
          <w:sz w:val="28"/>
          <w:szCs w:val="28"/>
        </w:rPr>
        <w:t xml:space="preserve"> </w:t>
      </w:r>
      <w:r w:rsidR="008921C7" w:rsidRPr="00AE47B9">
        <w:rPr>
          <w:rFonts w:ascii="Times New Roman" w:hAnsi="Times New Roman" w:cs="Times New Roman"/>
          <w:sz w:val="28"/>
          <w:szCs w:val="28"/>
        </w:rPr>
        <w:t xml:space="preserve">решения вопросов, возникающих в </w:t>
      </w:r>
      <w:r w:rsidR="008921C7" w:rsidRPr="00AE47B9">
        <w:rPr>
          <w:rFonts w:ascii="Times New Roman" w:hAnsi="Times New Roman" w:cs="Times New Roman"/>
          <w:sz w:val="28"/>
          <w:szCs w:val="28"/>
        </w:rPr>
        <w:lastRenderedPageBreak/>
        <w:t xml:space="preserve">регионах в процессе </w:t>
      </w:r>
      <w:r w:rsidR="008921C7" w:rsidRPr="00755F7C">
        <w:rPr>
          <w:rFonts w:ascii="Times New Roman" w:hAnsi="Times New Roman" w:cs="Times New Roman"/>
          <w:sz w:val="28"/>
          <w:szCs w:val="28"/>
        </w:rPr>
        <w:t xml:space="preserve">перехода </w:t>
      </w:r>
      <w:r w:rsidR="008C40E0" w:rsidRPr="00755F7C">
        <w:rPr>
          <w:rFonts w:ascii="Times New Roman" w:hAnsi="Times New Roman" w:cs="Times New Roman"/>
          <w:sz w:val="28"/>
          <w:szCs w:val="28"/>
        </w:rPr>
        <w:t xml:space="preserve">от ранее используемых способов финансирования </w:t>
      </w:r>
      <w:r w:rsidR="006F4EBF" w:rsidRPr="00755F7C"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r w:rsidR="008C40E0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8921C7" w:rsidRPr="00755F7C">
        <w:rPr>
          <w:rFonts w:ascii="Times New Roman" w:hAnsi="Times New Roman" w:cs="Times New Roman"/>
          <w:sz w:val="28"/>
          <w:szCs w:val="28"/>
        </w:rPr>
        <w:t>к системе оплаты оказания медицинской помощи на основе КСГ.</w:t>
      </w:r>
    </w:p>
    <w:p w:rsidR="004168C8" w:rsidRPr="00755F7C" w:rsidRDefault="00592AB5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 xml:space="preserve">Предварительные результаты применения второй модели КСГ для оплаты стационарной медицинской помощи </w:t>
      </w:r>
      <w:r w:rsidR="00D97654" w:rsidRPr="00755F7C">
        <w:rPr>
          <w:rFonts w:ascii="Times New Roman" w:hAnsi="Times New Roman" w:cs="Times New Roman"/>
          <w:sz w:val="28"/>
          <w:szCs w:val="28"/>
        </w:rPr>
        <w:t>свидетельствуют об ее</w:t>
      </w:r>
      <w:r w:rsidRPr="00755F7C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D97654" w:rsidRPr="00755F7C">
        <w:rPr>
          <w:rFonts w:ascii="Times New Roman" w:hAnsi="Times New Roman" w:cs="Times New Roman"/>
          <w:sz w:val="28"/>
          <w:szCs w:val="28"/>
        </w:rPr>
        <w:t>и</w:t>
      </w:r>
      <w:r w:rsidRPr="00755F7C">
        <w:rPr>
          <w:rFonts w:ascii="Times New Roman" w:hAnsi="Times New Roman" w:cs="Times New Roman"/>
          <w:sz w:val="28"/>
          <w:szCs w:val="28"/>
        </w:rPr>
        <w:t>, в первую очередь в части  повышения интенсивности работы стационара</w:t>
      </w:r>
      <w:r w:rsidR="003D5FEA" w:rsidRPr="00755F7C">
        <w:rPr>
          <w:rFonts w:ascii="Times New Roman" w:hAnsi="Times New Roman" w:cs="Times New Roman"/>
          <w:sz w:val="28"/>
          <w:szCs w:val="28"/>
        </w:rPr>
        <w:t>:</w:t>
      </w:r>
      <w:r w:rsidRPr="00755F7C">
        <w:rPr>
          <w:rFonts w:ascii="Times New Roman" w:hAnsi="Times New Roman" w:cs="Times New Roman"/>
          <w:sz w:val="28"/>
          <w:szCs w:val="28"/>
        </w:rPr>
        <w:t xml:space="preserve"> снижения средней длительности </w:t>
      </w:r>
      <w:r w:rsidR="00530967" w:rsidRPr="00755F7C">
        <w:rPr>
          <w:rFonts w:ascii="Times New Roman" w:hAnsi="Times New Roman" w:cs="Times New Roman"/>
          <w:sz w:val="28"/>
          <w:szCs w:val="28"/>
        </w:rPr>
        <w:t xml:space="preserve">случая </w:t>
      </w:r>
      <w:r w:rsidR="00755F7C" w:rsidRPr="00755F7C">
        <w:rPr>
          <w:rFonts w:ascii="Times New Roman" w:hAnsi="Times New Roman" w:cs="Times New Roman"/>
          <w:sz w:val="28"/>
          <w:szCs w:val="28"/>
        </w:rPr>
        <w:t>госпитализации</w:t>
      </w:r>
      <w:r w:rsidR="00530967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Pr="00755F7C">
        <w:rPr>
          <w:rFonts w:ascii="Times New Roman" w:hAnsi="Times New Roman" w:cs="Times New Roman"/>
          <w:sz w:val="28"/>
          <w:szCs w:val="28"/>
        </w:rPr>
        <w:t xml:space="preserve">и соответствующего ему увеличения показателя работы </w:t>
      </w:r>
      <w:r w:rsidR="003E7F10" w:rsidRPr="00755F7C">
        <w:rPr>
          <w:rFonts w:ascii="Times New Roman" w:hAnsi="Times New Roman" w:cs="Times New Roman"/>
          <w:sz w:val="28"/>
          <w:szCs w:val="28"/>
        </w:rPr>
        <w:t xml:space="preserve">(занятости и оборота) </w:t>
      </w:r>
      <w:r w:rsidRPr="00755F7C">
        <w:rPr>
          <w:rFonts w:ascii="Times New Roman" w:hAnsi="Times New Roman" w:cs="Times New Roman"/>
          <w:sz w:val="28"/>
          <w:szCs w:val="28"/>
        </w:rPr>
        <w:t xml:space="preserve">койки. </w:t>
      </w:r>
      <w:r w:rsidR="00D97654" w:rsidRPr="00755F7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C4A63" w:rsidRPr="00755F7C"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r w:rsidR="00D97654" w:rsidRPr="00755F7C">
        <w:rPr>
          <w:rFonts w:ascii="Times New Roman" w:hAnsi="Times New Roman" w:cs="Times New Roman"/>
          <w:sz w:val="28"/>
          <w:szCs w:val="28"/>
        </w:rPr>
        <w:t>оплат</w:t>
      </w:r>
      <w:r w:rsidR="001C4A63" w:rsidRPr="00755F7C">
        <w:rPr>
          <w:rFonts w:ascii="Times New Roman" w:hAnsi="Times New Roman" w:cs="Times New Roman"/>
          <w:sz w:val="28"/>
          <w:szCs w:val="28"/>
        </w:rPr>
        <w:t>ы</w:t>
      </w:r>
      <w:r w:rsidR="00D97654" w:rsidRPr="00755F7C">
        <w:rPr>
          <w:rFonts w:ascii="Times New Roman" w:hAnsi="Times New Roman" w:cs="Times New Roman"/>
          <w:sz w:val="28"/>
          <w:szCs w:val="28"/>
        </w:rPr>
        <w:t xml:space="preserve"> медицинской </w:t>
      </w:r>
      <w:r w:rsidRPr="00755F7C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2B0121" w:rsidRPr="00755F7C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C96869" w:rsidRPr="00755F7C">
        <w:rPr>
          <w:rFonts w:ascii="Times New Roman" w:hAnsi="Times New Roman" w:cs="Times New Roman"/>
          <w:sz w:val="28"/>
          <w:szCs w:val="28"/>
        </w:rPr>
        <w:t xml:space="preserve">затратоемкости </w:t>
      </w:r>
      <w:r w:rsidR="00582A55" w:rsidRPr="00755F7C">
        <w:rPr>
          <w:rFonts w:ascii="Times New Roman" w:hAnsi="Times New Roman" w:cs="Times New Roman"/>
          <w:sz w:val="28"/>
          <w:szCs w:val="28"/>
        </w:rPr>
        <w:t>конкретных КСГ</w:t>
      </w:r>
      <w:r w:rsidR="002B0121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Pr="00755F7C">
        <w:rPr>
          <w:rFonts w:ascii="Times New Roman" w:hAnsi="Times New Roman" w:cs="Times New Roman"/>
          <w:sz w:val="28"/>
          <w:szCs w:val="28"/>
        </w:rPr>
        <w:t>способствует повышению доли сложных случаев лечения в структуре оказания медицинской помощи, в том числе доли  оперативных вмешательств. Наконец, статистическая информация, формируемая в рамках системы КСГ, может выступать основой для принятия управленческих решений при распределении объемов медицинской помощи, а также оценки деятельности</w:t>
      </w:r>
      <w:r w:rsidR="00360DBE" w:rsidRPr="00755F7C">
        <w:rPr>
          <w:rFonts w:ascii="Times New Roman" w:hAnsi="Times New Roman" w:cs="Times New Roman"/>
          <w:sz w:val="28"/>
          <w:szCs w:val="28"/>
        </w:rPr>
        <w:t>,</w:t>
      </w:r>
      <w:r w:rsidRPr="00755F7C">
        <w:rPr>
          <w:rFonts w:ascii="Times New Roman" w:hAnsi="Times New Roman" w:cs="Times New Roman"/>
          <w:sz w:val="28"/>
          <w:szCs w:val="28"/>
        </w:rPr>
        <w:t xml:space="preserve"> как соответствующих подразделений медицинских организаций, так</w:t>
      </w:r>
      <w:r w:rsidR="00455E37" w:rsidRPr="00755F7C">
        <w:rPr>
          <w:rFonts w:ascii="Times New Roman" w:hAnsi="Times New Roman" w:cs="Times New Roman"/>
          <w:sz w:val="28"/>
          <w:szCs w:val="28"/>
        </w:rPr>
        <w:t xml:space="preserve"> и</w:t>
      </w:r>
      <w:r w:rsidRPr="00755F7C">
        <w:rPr>
          <w:rFonts w:ascii="Times New Roman" w:hAnsi="Times New Roman" w:cs="Times New Roman"/>
          <w:sz w:val="28"/>
          <w:szCs w:val="28"/>
        </w:rPr>
        <w:t xml:space="preserve"> организаций в целом.</w:t>
      </w:r>
    </w:p>
    <w:p w:rsidR="00D67A38" w:rsidRPr="00755F7C" w:rsidRDefault="00736574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AE7A65" w:rsidRPr="00755F7C">
        <w:rPr>
          <w:rFonts w:ascii="Times New Roman" w:hAnsi="Times New Roman" w:cs="Times New Roman"/>
          <w:sz w:val="28"/>
          <w:szCs w:val="28"/>
        </w:rPr>
        <w:t>"Р</w:t>
      </w:r>
      <w:r w:rsidRPr="00755F7C">
        <w:rPr>
          <w:rFonts w:ascii="Times New Roman" w:hAnsi="Times New Roman" w:cs="Times New Roman"/>
          <w:sz w:val="28"/>
          <w:szCs w:val="28"/>
        </w:rPr>
        <w:t xml:space="preserve">екомендации по способам оплаты специализированной медицинской помощи в стационарных условиях и в </w:t>
      </w:r>
      <w:r w:rsidR="00EA0A3C" w:rsidRPr="00755F7C">
        <w:rPr>
          <w:rFonts w:ascii="Times New Roman" w:hAnsi="Times New Roman" w:cs="Times New Roman"/>
          <w:sz w:val="28"/>
          <w:szCs w:val="28"/>
        </w:rPr>
        <w:t>условиях дневного стационара</w:t>
      </w:r>
      <w:r w:rsidRPr="00755F7C">
        <w:rPr>
          <w:rFonts w:ascii="Times New Roman" w:hAnsi="Times New Roman" w:cs="Times New Roman"/>
          <w:sz w:val="28"/>
          <w:szCs w:val="28"/>
        </w:rPr>
        <w:t xml:space="preserve"> на основе групп заболеваний, в том числе клинико-статистических групп (КСГ) и  клинико-профильных групп (КПГ), за счет средств системы обязательного медицинского страхования</w:t>
      </w:r>
      <w:r w:rsidR="00AE7A65" w:rsidRPr="00755F7C">
        <w:rPr>
          <w:rFonts w:ascii="Times New Roman" w:hAnsi="Times New Roman" w:cs="Times New Roman"/>
          <w:sz w:val="28"/>
          <w:szCs w:val="28"/>
        </w:rPr>
        <w:t>"</w:t>
      </w:r>
      <w:r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CF7E11" w:rsidRPr="00755F7C">
        <w:rPr>
          <w:rFonts w:ascii="Times New Roman" w:hAnsi="Times New Roman" w:cs="Times New Roman"/>
          <w:sz w:val="28"/>
          <w:szCs w:val="28"/>
        </w:rPr>
        <w:t xml:space="preserve">доработаны </w:t>
      </w:r>
      <w:r w:rsidRPr="00755F7C">
        <w:rPr>
          <w:rFonts w:ascii="Times New Roman" w:hAnsi="Times New Roman" w:cs="Times New Roman"/>
          <w:sz w:val="28"/>
          <w:szCs w:val="28"/>
        </w:rPr>
        <w:t>с учетом опыта использования субъекта</w:t>
      </w:r>
      <w:r w:rsidR="00E00AF5" w:rsidRPr="00755F7C">
        <w:rPr>
          <w:rFonts w:ascii="Times New Roman" w:hAnsi="Times New Roman" w:cs="Times New Roman"/>
          <w:sz w:val="28"/>
          <w:szCs w:val="28"/>
        </w:rPr>
        <w:t>ми</w:t>
      </w:r>
      <w:r w:rsidRPr="00755F7C">
        <w:rPr>
          <w:rFonts w:ascii="Times New Roman" w:hAnsi="Times New Roman" w:cs="Times New Roman"/>
          <w:sz w:val="28"/>
          <w:szCs w:val="28"/>
        </w:rPr>
        <w:t xml:space="preserve"> Российской Федерации второй модели КСГ</w:t>
      </w:r>
      <w:r w:rsidR="00E00AF5" w:rsidRPr="00755F7C"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Pr="00755F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C2B" w:rsidRPr="00755F7C" w:rsidRDefault="00736574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 xml:space="preserve">Основным отличием </w:t>
      </w:r>
      <w:r w:rsidR="00D97654" w:rsidRPr="00755F7C">
        <w:rPr>
          <w:rFonts w:ascii="Times New Roman" w:hAnsi="Times New Roman" w:cs="Times New Roman"/>
          <w:sz w:val="28"/>
          <w:szCs w:val="28"/>
        </w:rPr>
        <w:t>новой</w:t>
      </w:r>
      <w:r w:rsidRPr="00755F7C">
        <w:rPr>
          <w:rFonts w:ascii="Times New Roman" w:hAnsi="Times New Roman" w:cs="Times New Roman"/>
          <w:sz w:val="28"/>
          <w:szCs w:val="28"/>
        </w:rPr>
        <w:t xml:space="preserve"> модели КСГ от предыдущей версии является  более широкое выделение </w:t>
      </w:r>
      <w:r w:rsidR="00713962" w:rsidRPr="00755F7C">
        <w:rPr>
          <w:rFonts w:ascii="Times New Roman" w:hAnsi="Times New Roman" w:cs="Times New Roman"/>
          <w:sz w:val="28"/>
          <w:szCs w:val="28"/>
        </w:rPr>
        <w:t>групп детских болезней</w:t>
      </w:r>
      <w:r w:rsidRPr="00755F7C">
        <w:rPr>
          <w:rFonts w:ascii="Times New Roman" w:hAnsi="Times New Roman" w:cs="Times New Roman"/>
          <w:sz w:val="28"/>
          <w:szCs w:val="28"/>
        </w:rPr>
        <w:t xml:space="preserve">, а также отдельно сформированных групп </w:t>
      </w:r>
      <w:r w:rsidR="0025121C" w:rsidRPr="00755F7C">
        <w:rPr>
          <w:rFonts w:ascii="Times New Roman" w:hAnsi="Times New Roman" w:cs="Times New Roman"/>
          <w:sz w:val="28"/>
          <w:szCs w:val="28"/>
        </w:rPr>
        <w:t>злокачественных новообразовани</w:t>
      </w:r>
      <w:r w:rsidR="0077100E" w:rsidRPr="00755F7C">
        <w:rPr>
          <w:rFonts w:ascii="Times New Roman" w:hAnsi="Times New Roman" w:cs="Times New Roman"/>
          <w:sz w:val="28"/>
          <w:szCs w:val="28"/>
        </w:rPr>
        <w:t xml:space="preserve">й в соответствии с видами </w:t>
      </w:r>
      <w:r w:rsidRPr="00755F7C">
        <w:rPr>
          <w:rFonts w:ascii="Times New Roman" w:hAnsi="Times New Roman" w:cs="Times New Roman"/>
          <w:sz w:val="28"/>
          <w:szCs w:val="28"/>
        </w:rPr>
        <w:t>хирургическ</w:t>
      </w:r>
      <w:r w:rsidR="0077100E" w:rsidRPr="00755F7C">
        <w:rPr>
          <w:rFonts w:ascii="Times New Roman" w:hAnsi="Times New Roman" w:cs="Times New Roman"/>
          <w:sz w:val="28"/>
          <w:szCs w:val="28"/>
        </w:rPr>
        <w:t>их</w:t>
      </w:r>
      <w:r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77100E" w:rsidRPr="00755F7C">
        <w:rPr>
          <w:rFonts w:ascii="Times New Roman" w:hAnsi="Times New Roman" w:cs="Times New Roman"/>
          <w:sz w:val="28"/>
          <w:szCs w:val="28"/>
        </w:rPr>
        <w:t>операций</w:t>
      </w:r>
      <w:r w:rsidR="0051695F" w:rsidRPr="00755F7C">
        <w:rPr>
          <w:rFonts w:ascii="Times New Roman" w:hAnsi="Times New Roman" w:cs="Times New Roman"/>
          <w:sz w:val="28"/>
          <w:szCs w:val="28"/>
        </w:rPr>
        <w:t xml:space="preserve">. В </w:t>
      </w:r>
      <w:r w:rsidR="008903D2" w:rsidRPr="00755F7C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51695F" w:rsidRPr="00755F7C">
        <w:rPr>
          <w:rFonts w:ascii="Times New Roman" w:hAnsi="Times New Roman" w:cs="Times New Roman"/>
          <w:sz w:val="28"/>
          <w:szCs w:val="28"/>
        </w:rPr>
        <w:t>модели</w:t>
      </w:r>
      <w:r w:rsidRPr="00755F7C">
        <w:rPr>
          <w:rFonts w:ascii="Times New Roman" w:hAnsi="Times New Roman" w:cs="Times New Roman"/>
          <w:sz w:val="28"/>
          <w:szCs w:val="28"/>
        </w:rPr>
        <w:t xml:space="preserve"> расширен перечень диагностических</w:t>
      </w:r>
      <w:r w:rsidR="007E7E01" w:rsidRPr="00755F7C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51695F" w:rsidRPr="00755F7C">
        <w:rPr>
          <w:rFonts w:ascii="Times New Roman" w:hAnsi="Times New Roman" w:cs="Times New Roman"/>
          <w:sz w:val="28"/>
          <w:szCs w:val="28"/>
        </w:rPr>
        <w:t xml:space="preserve"> и методов лечения (</w:t>
      </w:r>
      <w:r w:rsidR="00D67A38" w:rsidRPr="00755F7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1695F" w:rsidRPr="00755F7C">
        <w:rPr>
          <w:rFonts w:ascii="Times New Roman" w:hAnsi="Times New Roman" w:cs="Times New Roman"/>
          <w:sz w:val="28"/>
          <w:szCs w:val="28"/>
        </w:rPr>
        <w:t>тромболизис</w:t>
      </w:r>
      <w:r w:rsidR="00D67A38" w:rsidRPr="00755F7C">
        <w:rPr>
          <w:rFonts w:ascii="Times New Roman" w:hAnsi="Times New Roman" w:cs="Times New Roman"/>
          <w:sz w:val="28"/>
          <w:szCs w:val="28"/>
        </w:rPr>
        <w:t>а</w:t>
      </w:r>
      <w:r w:rsidR="0051695F" w:rsidRPr="00755F7C">
        <w:rPr>
          <w:rFonts w:ascii="Times New Roman" w:hAnsi="Times New Roman" w:cs="Times New Roman"/>
          <w:sz w:val="28"/>
          <w:szCs w:val="28"/>
        </w:rPr>
        <w:t>)</w:t>
      </w:r>
      <w:r w:rsidR="007E7E01" w:rsidRPr="00755F7C">
        <w:rPr>
          <w:rFonts w:ascii="Times New Roman" w:hAnsi="Times New Roman" w:cs="Times New Roman"/>
          <w:sz w:val="28"/>
          <w:szCs w:val="28"/>
        </w:rPr>
        <w:t>, влияющих на отнесение случая лечения к конкретной КСГ.</w:t>
      </w:r>
      <w:r w:rsidR="00E00AF5" w:rsidRPr="00755F7C">
        <w:rPr>
          <w:rFonts w:ascii="Times New Roman" w:hAnsi="Times New Roman" w:cs="Times New Roman"/>
          <w:sz w:val="28"/>
          <w:szCs w:val="28"/>
        </w:rPr>
        <w:t xml:space="preserve"> Усовершенствованная модель КС</w:t>
      </w:r>
      <w:r w:rsidR="00590D4C" w:rsidRPr="00755F7C">
        <w:rPr>
          <w:rFonts w:ascii="Times New Roman" w:hAnsi="Times New Roman" w:cs="Times New Roman"/>
          <w:sz w:val="28"/>
          <w:szCs w:val="28"/>
        </w:rPr>
        <w:t>Г включает в себя перечень из 258</w:t>
      </w:r>
      <w:r w:rsidR="00E00AF5" w:rsidRPr="00755F7C">
        <w:rPr>
          <w:rFonts w:ascii="Times New Roman" w:hAnsi="Times New Roman" w:cs="Times New Roman"/>
          <w:sz w:val="28"/>
          <w:szCs w:val="28"/>
        </w:rPr>
        <w:t xml:space="preserve"> групп заболеваний.</w:t>
      </w:r>
    </w:p>
    <w:p w:rsidR="0051695F" w:rsidRPr="00755F7C" w:rsidRDefault="0051695F" w:rsidP="006975A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оплате медицинской помощи, оказанной в стационарных условиях и в условиях дневного стационара, постановлением Правительства Российской Федерации от </w:t>
      </w:r>
      <w:r w:rsidR="00113C2B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 2014 года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13C2B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1273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3C2B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государственных гарантий бесплатного оказания гражданам медицинской помощи на 2015 год и на плановый период 2016 и 2017 годов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3C2B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способ оплаты за законченный случай лечения заболевания, включенного в соответствующую группу заболеваний (в том числе клинико-статистические группы заболеваний).</w:t>
      </w:r>
    </w:p>
    <w:p w:rsidR="0051695F" w:rsidRPr="00755F7C" w:rsidRDefault="0051695F" w:rsidP="006975A8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Оплата специализированной</w:t>
      </w:r>
      <w:r w:rsidR="003108A3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высокотехнологичной,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</w:t>
      </w:r>
      <w:r w:rsidR="002A7AE8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оказанной в стационарных условиях и в условиях дневного стационара,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005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групп, объединяющих заболевания, в том числе КСГ, </w:t>
      </w:r>
      <w:r w:rsidR="00C32763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обязательного медицинского страхования</w:t>
      </w:r>
      <w:r w:rsidR="00C32763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2763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большинстве 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 случа</w:t>
      </w:r>
      <w:r w:rsidR="00C32763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8A3" w:rsidRPr="00755F7C" w:rsidRDefault="0051695F" w:rsidP="00D526E5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составляют: </w:t>
      </w:r>
    </w:p>
    <w:p w:rsidR="003108A3" w:rsidRPr="00755F7C" w:rsidRDefault="003108A3" w:rsidP="006975A8">
      <w:pPr>
        <w:pStyle w:val="a3"/>
        <w:numPr>
          <w:ilvl w:val="0"/>
          <w:numId w:val="4"/>
        </w:numPr>
        <w:spacing w:line="276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заболевания, при лечении которых применяются виды </w:t>
      </w:r>
      <w:r w:rsidR="001D1E5C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высокотехнологичной медицинской помощи  </w:t>
      </w:r>
      <w:r w:rsidR="00626D17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перечню</w:t>
      </w:r>
      <w:r w:rsidR="005D3871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</w:t>
      </w:r>
      <w:r w:rsidR="006714B5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4B5" w:rsidRPr="00755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26D17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</w:t>
      </w:r>
      <w:r w:rsidR="001D1E5C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базовую программу обязательного медицинского страхования</w:t>
      </w:r>
      <w:r w:rsidR="00113C2B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Программой установлены нормативы финансовых затрат</w:t>
      </w:r>
      <w:r w:rsidR="00BD3851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единицу </w:t>
      </w:r>
      <w:r w:rsidR="00F558D5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D3851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</w:t>
      </w:r>
      <w:r w:rsidR="00811A8C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95F" w:rsidRPr="00755F7C" w:rsidRDefault="0051695F" w:rsidP="006975A8">
      <w:pPr>
        <w:pStyle w:val="a3"/>
        <w:numPr>
          <w:ilvl w:val="0"/>
          <w:numId w:val="4"/>
        </w:numPr>
        <w:spacing w:line="276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социально-значимые заболевания</w:t>
      </w:r>
      <w:r w:rsidR="00D526E5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(заболевания, передав</w:t>
      </w:r>
      <w:r w:rsidR="00C32716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аемые половым путем, туберкулез, ВИЧ-инфекции и синдром</w:t>
      </w:r>
      <w:r w:rsidR="00D526E5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приобретенного иммунодефицита, психически</w:t>
      </w:r>
      <w:r w:rsidR="00C32716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26E5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</w:t>
      </w:r>
      <w:r w:rsidR="00C32716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26E5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расстройств</w:t>
      </w:r>
      <w:r w:rsidR="00C32716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26E5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поведения)</w:t>
      </w:r>
      <w:r w:rsidR="003108A3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их финансирования в рамках территориальной программы обязательного медицинского страхования</w:t>
      </w:r>
      <w:r w:rsidR="00F123A8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 базовой программы обязательного медицинского страхования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14B5" w:rsidRPr="00755F7C" w:rsidRDefault="006714B5" w:rsidP="006714B5">
      <w:pPr>
        <w:pStyle w:val="a3"/>
        <w:numPr>
          <w:ilvl w:val="0"/>
          <w:numId w:val="4"/>
        </w:numPr>
        <w:spacing w:line="276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заболевания, при лечении которых применяются виды </w:t>
      </w:r>
      <w:r w:rsidR="005D3871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высокотехнологичной медицинской помощи  (по перечню, раздел </w:t>
      </w:r>
      <w:r w:rsidR="005D3871" w:rsidRPr="00755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D3871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включенны</w:t>
      </w:r>
      <w:r w:rsidR="005D3871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базовую программу обязательного медицинского страхования, для которых Программой установлена средняя стоимость оказания медицинской помощи, в случае их финансирования в рамках территориальной программы обязательного медицинского страхования.</w:t>
      </w:r>
    </w:p>
    <w:p w:rsidR="00811A8C" w:rsidRPr="00755F7C" w:rsidRDefault="00811A8C" w:rsidP="006975A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объема средств, предназначенных для финансового обеспечения медицинской помощи, оказываемой в стационарных условиях и в условиях дневного стационара</w:t>
      </w:r>
      <w:r w:rsidR="00EA0A3C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оплачиваемой по системе КСГ или КПГ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общего объема средств исключаются средства, предназначенные для оплаты медицинской помощи, финансовое обеспечение которой осуществляется: </w:t>
      </w:r>
    </w:p>
    <w:p w:rsidR="00811A8C" w:rsidRPr="00755F7C" w:rsidRDefault="00811A8C" w:rsidP="006975A8">
      <w:pPr>
        <w:pStyle w:val="a3"/>
        <w:numPr>
          <w:ilvl w:val="0"/>
          <w:numId w:val="4"/>
        </w:numPr>
        <w:spacing w:line="276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межтерриториальных расчетов;</w:t>
      </w:r>
    </w:p>
    <w:p w:rsidR="00811A8C" w:rsidRPr="00755F7C" w:rsidRDefault="00811A8C" w:rsidP="006975A8">
      <w:pPr>
        <w:pStyle w:val="a3"/>
        <w:numPr>
          <w:ilvl w:val="0"/>
          <w:numId w:val="4"/>
        </w:numPr>
        <w:spacing w:line="276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системы КСГ </w:t>
      </w:r>
      <w:r w:rsidR="00EA0A3C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КПГ 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заболеваний (в случаях, являющихся исключениями). </w:t>
      </w:r>
    </w:p>
    <w:p w:rsidR="00FD2CA2" w:rsidRPr="00755F7C" w:rsidRDefault="001F0482" w:rsidP="00A27C7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7C">
        <w:rPr>
          <w:rFonts w:ascii="Times New Roman" w:hAnsi="Times New Roman" w:cs="Times New Roman"/>
          <w:sz w:val="28"/>
          <w:szCs w:val="28"/>
        </w:rPr>
        <w:t>Таким образом, м</w:t>
      </w:r>
      <w:r w:rsidR="00FD2CA2" w:rsidRPr="00755F7C">
        <w:rPr>
          <w:rFonts w:ascii="Times New Roman" w:hAnsi="Times New Roman" w:cs="Times New Roman"/>
          <w:sz w:val="28"/>
          <w:szCs w:val="28"/>
        </w:rPr>
        <w:t xml:space="preserve">одель финансового обеспечения специализированной медицинской помощи в стационарных </w:t>
      </w:r>
      <w:r w:rsidR="00287F07" w:rsidRPr="00755F7C">
        <w:rPr>
          <w:rFonts w:ascii="Times New Roman" w:hAnsi="Times New Roman" w:cs="Times New Roman"/>
          <w:sz w:val="28"/>
          <w:szCs w:val="28"/>
        </w:rPr>
        <w:t>условиях и в условиях дневного стационара</w:t>
      </w:r>
      <w:r w:rsidR="00FD71E4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FD2CA2" w:rsidRPr="00755F7C">
        <w:rPr>
          <w:rFonts w:ascii="Times New Roman" w:hAnsi="Times New Roman" w:cs="Times New Roman"/>
          <w:sz w:val="28"/>
          <w:szCs w:val="28"/>
        </w:rPr>
        <w:t xml:space="preserve"> основана на объединении заб</w:t>
      </w:r>
      <w:r w:rsidR="00FD71E4" w:rsidRPr="00755F7C">
        <w:rPr>
          <w:rFonts w:ascii="Times New Roman" w:hAnsi="Times New Roman" w:cs="Times New Roman"/>
          <w:sz w:val="28"/>
          <w:szCs w:val="28"/>
        </w:rPr>
        <w:t>олеваний в группы (КСГ или КПГ), и с</w:t>
      </w:r>
      <w:r w:rsidR="00FD2CA2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 Российской Федерации самостоятельно определяет </w:t>
      </w:r>
      <w:r w:rsidR="00C74C42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территориальной программе обязательного медицинского страхования </w:t>
      </w:r>
      <w:r w:rsidR="00FD2CA2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оплаты специализированной медицинской помощи:</w:t>
      </w:r>
      <w:r w:rsidR="00A27C74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CA2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КПГ, </w:t>
      </w:r>
      <w:r w:rsidR="00A27C74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D2CA2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КСГ</w:t>
      </w:r>
      <w:r w:rsidR="00EA0A3C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9B" w:rsidRPr="00755F7C" w:rsidRDefault="00FD2CA2" w:rsidP="00C37EDB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не исключается возможность использования </w:t>
      </w:r>
      <w:r w:rsidR="0029564D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сочетания </w:t>
      </w:r>
      <w:r w:rsidR="00EA0A3C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способов оплаты при различных заболеваниях. </w:t>
      </w:r>
    </w:p>
    <w:p w:rsidR="00FD2CA2" w:rsidRPr="00755F7C" w:rsidRDefault="00EA0A3C" w:rsidP="00C37EDB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 КСГ заболеваний  распределены по профилям медицинской </w:t>
      </w:r>
      <w:r w:rsidR="0067572E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часть </w:t>
      </w:r>
      <w:r w:rsidR="0067572E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диагнозов, </w:t>
      </w:r>
      <w:r w:rsidR="00285D35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85D35" w:rsidRPr="00755F7C">
        <w:rPr>
          <w:rFonts w:ascii="Times New Roman" w:hAnsi="Times New Roman" w:cs="Times New Roman"/>
          <w:sz w:val="28"/>
          <w:szCs w:val="28"/>
        </w:rPr>
        <w:t xml:space="preserve">ирургических операций и </w:t>
      </w:r>
      <w:r w:rsidR="00252208" w:rsidRPr="00755F7C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285D35" w:rsidRPr="00755F7C">
        <w:rPr>
          <w:rFonts w:ascii="Times New Roman" w:hAnsi="Times New Roman" w:cs="Times New Roman"/>
          <w:sz w:val="28"/>
          <w:szCs w:val="28"/>
        </w:rPr>
        <w:t xml:space="preserve">медицинских технологий </w:t>
      </w:r>
      <w:r w:rsidR="00285D35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универсальными для применения их в нескольких профилях. </w:t>
      </w:r>
      <w:r w:rsidR="00340105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2262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оплате медицинской помощи </w:t>
      </w:r>
      <w:r w:rsidR="00340105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подобных случаях </w:t>
      </w:r>
      <w:r w:rsidR="00712262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КСГ к конкретной КПГ не учитывается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0105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при оказании медицинской помощи </w:t>
      </w:r>
      <w:r w:rsidR="00C37EDB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терапевтических койках ЦРБ </w:t>
      </w:r>
      <w:r w:rsidR="00340105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пациенту с диагнозом «Бронхиальная астма», который относится к КСГ № 153 «Астма», оплата производится по соответствующей КСГ, вне зависимости от того, что данная КСГ </w:t>
      </w:r>
      <w:r w:rsidR="008202E0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</w:t>
      </w:r>
      <w:r w:rsidR="00340105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КПГ № 23 «Пульмонология». </w:t>
      </w:r>
    </w:p>
    <w:p w:rsidR="00EA23A9" w:rsidRPr="00755F7C" w:rsidRDefault="00EA23A9" w:rsidP="006975A8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КПГ осуществляется на основе профилей медицинской деятельности в соответствии с приказом Министерства здравоохранения и социального развития Российской Федерации от 17 мая 2012 года № 555н «Об утверждении номенклатуры коечного фонда по профилям медицинской помощи», зарегистрированным в Министерстве юстиции Российской Федерации 4 июня 2012 года № 24440. </w:t>
      </w:r>
    </w:p>
    <w:p w:rsidR="00EA23A9" w:rsidRPr="00755F7C" w:rsidRDefault="00EA23A9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Формирование КСГ осуществляется на основе совокупности следующих параметров, определяющих относительную затратоемкость лечения пациентов:</w:t>
      </w:r>
    </w:p>
    <w:p w:rsidR="00EA23A9" w:rsidRPr="00755F7C" w:rsidRDefault="00EA23A9" w:rsidP="006975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Основные классификационные критерии:</w:t>
      </w:r>
    </w:p>
    <w:p w:rsidR="002605C0" w:rsidRPr="00755F7C" w:rsidRDefault="002605C0" w:rsidP="002605C0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Диагноз (код по МКБ 10);</w:t>
      </w:r>
    </w:p>
    <w:p w:rsidR="00EA23A9" w:rsidRPr="00755F7C" w:rsidRDefault="00EA23A9" w:rsidP="006975A8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 xml:space="preserve">Хирургическая операция и/или </w:t>
      </w:r>
      <w:r w:rsidR="00AC002C" w:rsidRPr="00755F7C">
        <w:rPr>
          <w:rFonts w:ascii="Times New Roman" w:hAnsi="Times New Roman" w:cs="Times New Roman"/>
          <w:sz w:val="28"/>
          <w:szCs w:val="28"/>
        </w:rPr>
        <w:t>друг</w:t>
      </w:r>
      <w:r w:rsidR="00C97326" w:rsidRPr="00755F7C">
        <w:rPr>
          <w:rFonts w:ascii="Times New Roman" w:hAnsi="Times New Roman" w:cs="Times New Roman"/>
          <w:sz w:val="28"/>
          <w:szCs w:val="28"/>
        </w:rPr>
        <w:t>ой</w:t>
      </w:r>
      <w:r w:rsidR="00AC002C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Pr="00755F7C">
        <w:rPr>
          <w:rFonts w:ascii="Times New Roman" w:hAnsi="Times New Roman" w:cs="Times New Roman"/>
          <w:sz w:val="28"/>
          <w:szCs w:val="28"/>
        </w:rPr>
        <w:t>применяем</w:t>
      </w:r>
      <w:r w:rsidR="00C97326" w:rsidRPr="00755F7C">
        <w:rPr>
          <w:rFonts w:ascii="Times New Roman" w:hAnsi="Times New Roman" w:cs="Times New Roman"/>
          <w:sz w:val="28"/>
          <w:szCs w:val="28"/>
        </w:rPr>
        <w:t>ый специальный метод лечения,</w:t>
      </w:r>
      <w:r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582098" w:rsidRPr="00755F7C">
        <w:rPr>
          <w:rFonts w:ascii="Times New Roman" w:hAnsi="Times New Roman" w:cs="Times New Roman"/>
          <w:sz w:val="28"/>
          <w:szCs w:val="28"/>
        </w:rPr>
        <w:t xml:space="preserve">сложная </w:t>
      </w:r>
      <w:r w:rsidRPr="00755F7C">
        <w:rPr>
          <w:rFonts w:ascii="Times New Roman" w:hAnsi="Times New Roman" w:cs="Times New Roman"/>
          <w:sz w:val="28"/>
          <w:szCs w:val="28"/>
        </w:rPr>
        <w:t>медицинская технология</w:t>
      </w:r>
      <w:r w:rsidR="00582098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Pr="00755F7C">
        <w:rPr>
          <w:rFonts w:ascii="Times New Roman" w:hAnsi="Times New Roman" w:cs="Times New Roman"/>
          <w:sz w:val="28"/>
          <w:szCs w:val="28"/>
        </w:rPr>
        <w:t>(код в соответствии с Номенклатурой), при наличии;</w:t>
      </w:r>
    </w:p>
    <w:p w:rsidR="00EA23A9" w:rsidRPr="00755F7C" w:rsidRDefault="00EA23A9" w:rsidP="006975A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Дополнительные классификационные критерии:</w:t>
      </w:r>
    </w:p>
    <w:p w:rsidR="00EA23A9" w:rsidRPr="00755F7C" w:rsidRDefault="00EA23A9" w:rsidP="006975A8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Возрастная категория пациента;</w:t>
      </w:r>
    </w:p>
    <w:p w:rsidR="00EA23A9" w:rsidRPr="00755F7C" w:rsidRDefault="00EA23A9" w:rsidP="006975A8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Сопутствующий диагноз или осложне</w:t>
      </w:r>
      <w:r w:rsidR="00EE40C1" w:rsidRPr="00755F7C">
        <w:rPr>
          <w:rFonts w:ascii="Times New Roman" w:hAnsi="Times New Roman" w:cs="Times New Roman"/>
          <w:sz w:val="28"/>
          <w:szCs w:val="28"/>
        </w:rPr>
        <w:t>ния заболевания (код по МКБ 10);</w:t>
      </w:r>
    </w:p>
    <w:p w:rsidR="002605C0" w:rsidRPr="00755F7C" w:rsidRDefault="002605C0" w:rsidP="006975A8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Пол;</w:t>
      </w:r>
    </w:p>
    <w:p w:rsidR="00EE40C1" w:rsidRPr="00755F7C" w:rsidRDefault="00EE40C1" w:rsidP="006975A8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Длительность лечения.</w:t>
      </w:r>
    </w:p>
    <w:p w:rsidR="00A2322F" w:rsidRPr="00755F7C" w:rsidRDefault="00A2322F" w:rsidP="00AE47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Расшифровка групп в соответствии с МКБ 10 и Номенклатурой, а также инструкция по группировке случаев</w:t>
      </w:r>
      <w:r w:rsidR="00D526E5" w:rsidRPr="00755F7C">
        <w:rPr>
          <w:rFonts w:ascii="Times New Roman" w:hAnsi="Times New Roman" w:cs="Times New Roman"/>
          <w:sz w:val="28"/>
          <w:szCs w:val="28"/>
        </w:rPr>
        <w:t xml:space="preserve">, в </w:t>
      </w:r>
      <w:r w:rsidR="0033614B" w:rsidRPr="00755F7C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755F7C">
        <w:rPr>
          <w:rFonts w:ascii="Times New Roman" w:hAnsi="Times New Roman" w:cs="Times New Roman"/>
          <w:sz w:val="28"/>
          <w:szCs w:val="28"/>
        </w:rPr>
        <w:t>правила учета дополнительных классификационных критериев</w:t>
      </w:r>
      <w:r w:rsidR="00C42759" w:rsidRPr="00755F7C">
        <w:rPr>
          <w:rFonts w:ascii="Times New Roman" w:hAnsi="Times New Roman" w:cs="Times New Roman"/>
          <w:sz w:val="28"/>
          <w:szCs w:val="28"/>
        </w:rPr>
        <w:t>,</w:t>
      </w:r>
      <w:r w:rsidR="00D526E5" w:rsidRPr="00755F7C">
        <w:rPr>
          <w:rFonts w:ascii="Times New Roman" w:hAnsi="Times New Roman" w:cs="Times New Roman"/>
          <w:sz w:val="28"/>
          <w:szCs w:val="28"/>
        </w:rPr>
        <w:t xml:space="preserve"> (далее – Инструкция)</w:t>
      </w:r>
      <w:r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1123C3" w:rsidRPr="00755F7C">
        <w:rPr>
          <w:rFonts w:ascii="Times New Roman" w:hAnsi="Times New Roman" w:cs="Times New Roman"/>
          <w:sz w:val="28"/>
          <w:szCs w:val="28"/>
        </w:rPr>
        <w:t xml:space="preserve">ежегодно направляется  </w:t>
      </w:r>
      <w:r w:rsidRPr="00755F7C">
        <w:rPr>
          <w:rFonts w:ascii="Times New Roman" w:hAnsi="Times New Roman" w:cs="Times New Roman"/>
          <w:sz w:val="28"/>
          <w:szCs w:val="28"/>
        </w:rPr>
        <w:t>Федеральным фондом обязательного медицинского страхования территориальным фондам обязательного медицинского страхования в электронном виде.</w:t>
      </w:r>
    </w:p>
    <w:p w:rsidR="00E15862" w:rsidRPr="00755F7C" w:rsidRDefault="00772F0B" w:rsidP="00A31DFC">
      <w:pPr>
        <w:spacing w:line="276" w:lineRule="auto"/>
        <w:rPr>
          <w:rFonts w:ascii="Times New Roman" w:hAnsi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хирургических операций и/или </w:t>
      </w:r>
      <w:r w:rsidR="00AC002C" w:rsidRPr="00755F7C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755F7C">
        <w:rPr>
          <w:rFonts w:ascii="Times New Roman" w:hAnsi="Times New Roman" w:cs="Times New Roman"/>
          <w:sz w:val="28"/>
          <w:szCs w:val="28"/>
        </w:rPr>
        <w:t xml:space="preserve">применяемых </w:t>
      </w:r>
      <w:r w:rsidR="003F0160" w:rsidRPr="00755F7C">
        <w:rPr>
          <w:rFonts w:ascii="Times New Roman" w:hAnsi="Times New Roman" w:cs="Times New Roman"/>
          <w:sz w:val="28"/>
          <w:szCs w:val="28"/>
        </w:rPr>
        <w:t>специальных метод</w:t>
      </w:r>
      <w:r w:rsidR="00787E05" w:rsidRPr="00755F7C">
        <w:rPr>
          <w:rFonts w:ascii="Times New Roman" w:hAnsi="Times New Roman" w:cs="Times New Roman"/>
          <w:sz w:val="28"/>
          <w:szCs w:val="28"/>
        </w:rPr>
        <w:t xml:space="preserve">ов </w:t>
      </w:r>
      <w:r w:rsidR="003F0160" w:rsidRPr="00755F7C">
        <w:rPr>
          <w:rFonts w:ascii="Times New Roman" w:hAnsi="Times New Roman" w:cs="Times New Roman"/>
          <w:sz w:val="28"/>
          <w:szCs w:val="28"/>
        </w:rPr>
        <w:t>лечения</w:t>
      </w:r>
      <w:r w:rsidR="00787E05" w:rsidRPr="00755F7C">
        <w:rPr>
          <w:rFonts w:ascii="Times New Roman" w:hAnsi="Times New Roman" w:cs="Times New Roman"/>
          <w:sz w:val="28"/>
          <w:szCs w:val="28"/>
        </w:rPr>
        <w:t xml:space="preserve"> и</w:t>
      </w:r>
      <w:r w:rsidR="003F0160" w:rsidRPr="00755F7C">
        <w:rPr>
          <w:rFonts w:ascii="Times New Roman" w:hAnsi="Times New Roman" w:cs="Times New Roman"/>
          <w:sz w:val="28"/>
          <w:szCs w:val="28"/>
        </w:rPr>
        <w:t xml:space="preserve"> сложн</w:t>
      </w:r>
      <w:r w:rsidR="00787E05" w:rsidRPr="00755F7C">
        <w:rPr>
          <w:rFonts w:ascii="Times New Roman" w:hAnsi="Times New Roman" w:cs="Times New Roman"/>
          <w:sz w:val="28"/>
          <w:szCs w:val="28"/>
        </w:rPr>
        <w:t>ых</w:t>
      </w:r>
      <w:r w:rsidR="003F0160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Pr="00755F7C">
        <w:rPr>
          <w:rFonts w:ascii="Times New Roman" w:hAnsi="Times New Roman" w:cs="Times New Roman"/>
          <w:sz w:val="28"/>
          <w:szCs w:val="28"/>
        </w:rPr>
        <w:t>медицинских технологий, являющихся классификационным критерием,</w:t>
      </w:r>
      <w:r w:rsidRPr="00755F7C">
        <w:rPr>
          <w:rFonts w:ascii="Times New Roman" w:hAnsi="Times New Roman"/>
          <w:sz w:val="28"/>
          <w:szCs w:val="28"/>
        </w:rPr>
        <w:t xml:space="preserve"> отнесение случая лечения к конкретной </w:t>
      </w:r>
      <w:r w:rsidR="0033614B" w:rsidRPr="00755F7C">
        <w:rPr>
          <w:rFonts w:ascii="Times New Roman" w:hAnsi="Times New Roman"/>
          <w:sz w:val="28"/>
          <w:szCs w:val="28"/>
        </w:rPr>
        <w:t>КСГ</w:t>
      </w:r>
      <w:r w:rsidRPr="00755F7C">
        <w:rPr>
          <w:rFonts w:ascii="Times New Roman" w:hAnsi="Times New Roman"/>
          <w:sz w:val="28"/>
          <w:szCs w:val="28"/>
        </w:rPr>
        <w:t xml:space="preserve"> заболеваний осуществляется в соответствии с кодом Номенклатуры.  </w:t>
      </w:r>
      <w:r w:rsidR="00A3422A" w:rsidRPr="00755F7C">
        <w:rPr>
          <w:rFonts w:ascii="Times New Roman" w:hAnsi="Times New Roman"/>
          <w:sz w:val="28"/>
          <w:szCs w:val="28"/>
        </w:rPr>
        <w:t xml:space="preserve">В случае применения у пациента </w:t>
      </w:r>
      <w:r w:rsidRPr="00755F7C">
        <w:rPr>
          <w:rFonts w:ascii="Times New Roman" w:hAnsi="Times New Roman" w:cs="Times New Roman"/>
          <w:sz w:val="28"/>
          <w:szCs w:val="28"/>
        </w:rPr>
        <w:t xml:space="preserve">нескольких хирургических операций и/или </w:t>
      </w:r>
      <w:r w:rsidR="00787E05" w:rsidRPr="00755F7C">
        <w:rPr>
          <w:rFonts w:ascii="Times New Roman" w:hAnsi="Times New Roman" w:cs="Times New Roman"/>
          <w:sz w:val="28"/>
          <w:szCs w:val="28"/>
        </w:rPr>
        <w:t xml:space="preserve">специальных методов лечения и сложных </w:t>
      </w:r>
      <w:r w:rsidRPr="00755F7C">
        <w:rPr>
          <w:rFonts w:ascii="Times New Roman" w:hAnsi="Times New Roman" w:cs="Times New Roman"/>
          <w:sz w:val="28"/>
          <w:szCs w:val="28"/>
        </w:rPr>
        <w:t>медицинских технологий, являющихся классификационными критериями</w:t>
      </w:r>
      <w:r w:rsidRPr="00755F7C">
        <w:rPr>
          <w:rFonts w:ascii="Times New Roman" w:hAnsi="Times New Roman"/>
          <w:sz w:val="28"/>
          <w:szCs w:val="28"/>
        </w:rPr>
        <w:t xml:space="preserve">, оплата осуществляется по </w:t>
      </w:r>
      <w:r w:rsidR="0033614B" w:rsidRPr="00755F7C">
        <w:rPr>
          <w:rFonts w:ascii="Times New Roman" w:hAnsi="Times New Roman"/>
          <w:sz w:val="28"/>
          <w:szCs w:val="28"/>
        </w:rPr>
        <w:t>КСГ</w:t>
      </w:r>
      <w:r w:rsidRPr="00755F7C">
        <w:rPr>
          <w:rFonts w:ascii="Times New Roman" w:hAnsi="Times New Roman"/>
          <w:sz w:val="28"/>
          <w:szCs w:val="28"/>
        </w:rPr>
        <w:t xml:space="preserve"> заболеваний, которая имеет более высокий коэффициент относительной затратоемкости. </w:t>
      </w:r>
    </w:p>
    <w:p w:rsidR="00772F0B" w:rsidRPr="00755F7C" w:rsidRDefault="00772F0B" w:rsidP="00A31DFC">
      <w:pPr>
        <w:spacing w:line="276" w:lineRule="auto"/>
        <w:rPr>
          <w:rFonts w:ascii="Times New Roman" w:hAnsi="Times New Roman"/>
          <w:sz w:val="28"/>
          <w:szCs w:val="28"/>
        </w:rPr>
      </w:pPr>
      <w:r w:rsidRPr="00755F7C">
        <w:rPr>
          <w:rFonts w:ascii="Times New Roman" w:hAnsi="Times New Roman"/>
          <w:sz w:val="28"/>
          <w:szCs w:val="28"/>
        </w:rPr>
        <w:t>В ряде случаев, предусмотренных  Инструкцией, отнесение</w:t>
      </w:r>
      <w:r w:rsidR="00E1509E" w:rsidRPr="00755F7C">
        <w:rPr>
          <w:rFonts w:ascii="Times New Roman" w:hAnsi="Times New Roman"/>
          <w:sz w:val="28"/>
          <w:szCs w:val="28"/>
        </w:rPr>
        <w:t xml:space="preserve"> заболевания </w:t>
      </w:r>
      <w:r w:rsidRPr="00755F7C">
        <w:rPr>
          <w:rFonts w:ascii="Times New Roman" w:hAnsi="Times New Roman"/>
          <w:sz w:val="28"/>
          <w:szCs w:val="28"/>
        </w:rPr>
        <w:t xml:space="preserve"> к той или иной КСГ может осуществляться с учетом</w:t>
      </w:r>
      <w:r w:rsidR="00286D47" w:rsidRPr="00755F7C">
        <w:rPr>
          <w:rFonts w:ascii="Times New Roman" w:hAnsi="Times New Roman"/>
          <w:sz w:val="28"/>
          <w:szCs w:val="28"/>
        </w:rPr>
        <w:t xml:space="preserve"> кода</w:t>
      </w:r>
      <w:r w:rsidRPr="00755F7C">
        <w:rPr>
          <w:rFonts w:ascii="Times New Roman" w:hAnsi="Times New Roman"/>
          <w:sz w:val="28"/>
          <w:szCs w:val="28"/>
        </w:rPr>
        <w:t xml:space="preserve"> </w:t>
      </w:r>
      <w:r w:rsidR="00286D47" w:rsidRPr="00755F7C">
        <w:rPr>
          <w:rFonts w:ascii="Times New Roman" w:hAnsi="Times New Roman"/>
          <w:sz w:val="28"/>
          <w:szCs w:val="28"/>
        </w:rPr>
        <w:t>диагноза по МКБ 10</w:t>
      </w:r>
      <w:r w:rsidRPr="00755F7C">
        <w:rPr>
          <w:rFonts w:ascii="Times New Roman" w:hAnsi="Times New Roman"/>
          <w:sz w:val="28"/>
          <w:szCs w:val="28"/>
        </w:rPr>
        <w:t>.</w:t>
      </w:r>
    </w:p>
    <w:p w:rsidR="002605C0" w:rsidRPr="00755F7C" w:rsidRDefault="00286D47" w:rsidP="00252208">
      <w:pPr>
        <w:spacing w:line="276" w:lineRule="auto"/>
        <w:rPr>
          <w:rFonts w:ascii="Times New Roman" w:hAnsi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При отсутствии хирургических операций и/или применяемых медицинских технологий, являющихся классификационным критерием</w:t>
      </w:r>
      <w:r w:rsidR="00772F0B" w:rsidRPr="00755F7C">
        <w:rPr>
          <w:rFonts w:ascii="Times New Roman" w:hAnsi="Times New Roman"/>
          <w:sz w:val="28"/>
          <w:szCs w:val="28"/>
        </w:rPr>
        <w:t xml:space="preserve">, </w:t>
      </w:r>
      <w:r w:rsidRPr="00755F7C">
        <w:rPr>
          <w:rFonts w:ascii="Times New Roman" w:hAnsi="Times New Roman"/>
          <w:sz w:val="28"/>
          <w:szCs w:val="28"/>
        </w:rPr>
        <w:t>о</w:t>
      </w:r>
      <w:r w:rsidR="00772F0B" w:rsidRPr="00755F7C">
        <w:rPr>
          <w:rFonts w:ascii="Times New Roman" w:hAnsi="Times New Roman"/>
          <w:sz w:val="28"/>
          <w:szCs w:val="28"/>
        </w:rPr>
        <w:t>тнесение случая лечения к той или иной КСГ осуществляется в соотв</w:t>
      </w:r>
      <w:r w:rsidRPr="00755F7C">
        <w:rPr>
          <w:rFonts w:ascii="Times New Roman" w:hAnsi="Times New Roman"/>
          <w:sz w:val="28"/>
          <w:szCs w:val="28"/>
        </w:rPr>
        <w:t xml:space="preserve">етствии с кодом диагноза по МКБ </w:t>
      </w:r>
      <w:r w:rsidR="00772F0B" w:rsidRPr="00755F7C">
        <w:rPr>
          <w:rFonts w:ascii="Times New Roman" w:hAnsi="Times New Roman"/>
          <w:sz w:val="28"/>
          <w:szCs w:val="28"/>
        </w:rPr>
        <w:t xml:space="preserve">10. </w:t>
      </w:r>
      <w:r w:rsidRPr="00755F7C">
        <w:rPr>
          <w:rFonts w:ascii="Times New Roman" w:hAnsi="Times New Roman"/>
          <w:sz w:val="28"/>
          <w:szCs w:val="28"/>
        </w:rPr>
        <w:t>Е</w:t>
      </w:r>
      <w:r w:rsidR="00772F0B" w:rsidRPr="00755F7C">
        <w:rPr>
          <w:rFonts w:ascii="Times New Roman" w:hAnsi="Times New Roman"/>
          <w:sz w:val="28"/>
          <w:szCs w:val="28"/>
        </w:rPr>
        <w:t xml:space="preserve">сли пациенту оказывалось оперативное лечение и затратоемкость группы, к которой был отнесен данный случай </w:t>
      </w:r>
      <w:r w:rsidRPr="00755F7C">
        <w:rPr>
          <w:rFonts w:ascii="Times New Roman" w:hAnsi="Times New Roman"/>
          <w:sz w:val="28"/>
          <w:szCs w:val="28"/>
        </w:rPr>
        <w:t xml:space="preserve">в соответствии с кодом Номенклатуры, </w:t>
      </w:r>
      <w:r w:rsidR="00772F0B" w:rsidRPr="00755F7C">
        <w:rPr>
          <w:rFonts w:ascii="Times New Roman" w:hAnsi="Times New Roman"/>
          <w:sz w:val="28"/>
          <w:szCs w:val="28"/>
        </w:rPr>
        <w:t>меньше затратоемкости группы, к которой его  можно было отнести в соответствии с кодом МКБ</w:t>
      </w:r>
      <w:r w:rsidRPr="00755F7C">
        <w:rPr>
          <w:rFonts w:ascii="Times New Roman" w:hAnsi="Times New Roman"/>
          <w:sz w:val="28"/>
          <w:szCs w:val="28"/>
        </w:rPr>
        <w:t xml:space="preserve"> </w:t>
      </w:r>
      <w:r w:rsidR="00772F0B" w:rsidRPr="00755F7C">
        <w:rPr>
          <w:rFonts w:ascii="Times New Roman" w:hAnsi="Times New Roman"/>
          <w:sz w:val="28"/>
          <w:szCs w:val="28"/>
        </w:rPr>
        <w:t xml:space="preserve">10, оплата осуществляется по </w:t>
      </w:r>
      <w:r w:rsidRPr="00755F7C">
        <w:rPr>
          <w:rFonts w:ascii="Times New Roman" w:hAnsi="Times New Roman"/>
          <w:sz w:val="28"/>
          <w:szCs w:val="28"/>
        </w:rPr>
        <w:t>группе с наибольшим коэффициентом</w:t>
      </w:r>
      <w:r w:rsidR="00772F0B" w:rsidRPr="00755F7C">
        <w:rPr>
          <w:rFonts w:ascii="Times New Roman" w:hAnsi="Times New Roman"/>
          <w:sz w:val="28"/>
          <w:szCs w:val="28"/>
        </w:rPr>
        <w:t>.</w:t>
      </w:r>
      <w:r w:rsidR="00252208" w:rsidRPr="00755F7C">
        <w:rPr>
          <w:rFonts w:ascii="Times New Roman" w:hAnsi="Times New Roman"/>
          <w:sz w:val="28"/>
          <w:szCs w:val="28"/>
        </w:rPr>
        <w:t xml:space="preserve"> </w:t>
      </w:r>
      <w:r w:rsidR="002605C0" w:rsidRPr="00755F7C">
        <w:rPr>
          <w:rFonts w:ascii="Times New Roman" w:hAnsi="Times New Roman"/>
          <w:sz w:val="28"/>
          <w:szCs w:val="28"/>
        </w:rPr>
        <w:t>Данный подход не применяется для отдельных комбинаций КСГ, приведенных в Инструкции, при которых наличие операции не позволяет использовать соответствующую им КСГ по диагнозу.</w:t>
      </w:r>
    </w:p>
    <w:p w:rsidR="00AE47B9" w:rsidRPr="00755F7C" w:rsidRDefault="00AE47B9" w:rsidP="00AE47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При оплате стационарной медицинской помощи по КСГ, в составе стандартных КСГ в тарифном соглашении могут быть выделены подгруппы, в том числе с у</w:t>
      </w:r>
      <w:r w:rsidR="00C32716" w:rsidRPr="00755F7C">
        <w:rPr>
          <w:rFonts w:ascii="Times New Roman" w:hAnsi="Times New Roman" w:cs="Times New Roman"/>
          <w:sz w:val="28"/>
          <w:szCs w:val="28"/>
        </w:rPr>
        <w:t>четом дополнительных критериев, устанавливаемых в субъекте Российской Федерации.</w:t>
      </w:r>
      <w:r w:rsidRPr="00755F7C">
        <w:rPr>
          <w:rFonts w:ascii="Times New Roman" w:hAnsi="Times New Roman" w:cs="Times New Roman"/>
          <w:sz w:val="28"/>
          <w:szCs w:val="28"/>
        </w:rPr>
        <w:t xml:space="preserve"> При этом средневзвешенный весовой коэффициент затратоемкости (СКЗ) подгрупп должен равняться коэффициенту относительной затратоемкости, установленному в рекомендациях (с возможностью его коррекции путем применения управленческого коэффициента).</w:t>
      </w:r>
    </w:p>
    <w:p w:rsidR="00AE47B9" w:rsidRPr="00755F7C" w:rsidRDefault="00AE47B9" w:rsidP="00AE47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СКЗ рассчитывается по формуле:</w:t>
      </w:r>
    </w:p>
    <w:p w:rsidR="00AE47B9" w:rsidRPr="00755F7C" w:rsidRDefault="00A31DFC" w:rsidP="00AE47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position w:val="-32"/>
          <w:sz w:val="28"/>
          <w:szCs w:val="28"/>
        </w:rPr>
        <w:object w:dxaOrig="22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4.25pt" o:ole="">
            <v:imagedata r:id="rId8" o:title=""/>
          </v:shape>
          <o:OLEObject Type="Embed" ProgID="Equation.3" ShapeID="_x0000_i1025" DrawAspect="Content" ObjectID="_1480502232" r:id="rId9"/>
        </w:object>
      </w:r>
      <w:r w:rsidR="00AE47B9" w:rsidRPr="00755F7C">
        <w:rPr>
          <w:rFonts w:ascii="Times New Roman" w:hAnsi="Times New Roman" w:cs="Times New Roman"/>
          <w:sz w:val="28"/>
          <w:szCs w:val="28"/>
        </w:rPr>
        <w:t>, где</w:t>
      </w:r>
    </w:p>
    <w:p w:rsidR="00AE47B9" w:rsidRPr="00755F7C" w:rsidRDefault="00AE47B9" w:rsidP="00AE47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КЗ</w:t>
      </w:r>
      <w:r w:rsidRPr="00755F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55F7C">
        <w:rPr>
          <w:rFonts w:ascii="Times New Roman" w:hAnsi="Times New Roman" w:cs="Times New Roman"/>
          <w:sz w:val="28"/>
          <w:szCs w:val="28"/>
        </w:rPr>
        <w:t xml:space="preserve"> – весовой коэффициент затратоемкости подгрупы i;</w:t>
      </w:r>
    </w:p>
    <w:p w:rsidR="00AE47B9" w:rsidRPr="00755F7C" w:rsidRDefault="00AE47B9" w:rsidP="00AE47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КС</w:t>
      </w:r>
      <w:r w:rsidRPr="00755F7C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r w:rsidRPr="00755F7C">
        <w:rPr>
          <w:rFonts w:ascii="Times New Roman" w:hAnsi="Times New Roman" w:cs="Times New Roman"/>
          <w:sz w:val="28"/>
          <w:szCs w:val="28"/>
        </w:rPr>
        <w:t>– количество случаев, пролеченных по подгруппе i;</w:t>
      </w:r>
    </w:p>
    <w:p w:rsidR="00AE47B9" w:rsidRPr="00755F7C" w:rsidRDefault="00AE47B9" w:rsidP="00AE47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КС – количество случаев в целом по группе.</w:t>
      </w:r>
    </w:p>
    <w:p w:rsidR="00E5317D" w:rsidRPr="00755F7C" w:rsidRDefault="00AE47B9" w:rsidP="00AE47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lastRenderedPageBreak/>
        <w:t>Количество случаев по каждой подгруппе планируется в соответствии с количеством случаев за предыдущий год с учетом имеющихся в регионе приоритетов. Детальные правила выделения и применения подгрупп регламентируются Инструкцией.</w:t>
      </w:r>
    </w:p>
    <w:p w:rsidR="00FD11BD" w:rsidRPr="00755F7C" w:rsidRDefault="003108A3" w:rsidP="006975A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стоимости законченного случая лечения </w:t>
      </w:r>
      <w:r w:rsidR="00811A8C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системы</w:t>
      </w:r>
      <w:r w:rsidR="00FD11BD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КСГ </w:t>
      </w:r>
      <w:r w:rsidR="0033614B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КПГ</w:t>
      </w:r>
      <w:r w:rsidR="00FD11BD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</w:t>
      </w:r>
      <w:r w:rsidR="00F021D0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FD11BD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следующих экономических параметров</w:t>
      </w:r>
      <w:r w:rsidR="00BE0877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(Рис.1)</w:t>
      </w:r>
      <w:r w:rsidR="00FD11BD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11BD" w:rsidRPr="00755F7C" w:rsidRDefault="003108A3" w:rsidP="006975A8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Р</w:t>
      </w:r>
      <w:r w:rsidR="00FD11BD" w:rsidRPr="00755F7C">
        <w:rPr>
          <w:rFonts w:ascii="Times New Roman" w:hAnsi="Times New Roman" w:cs="Times New Roman"/>
          <w:sz w:val="28"/>
          <w:szCs w:val="28"/>
        </w:rPr>
        <w:t>азмер средней стоимости законченного случая лечения</w:t>
      </w:r>
      <w:r w:rsidRPr="00755F7C">
        <w:rPr>
          <w:rFonts w:ascii="Times New Roman" w:hAnsi="Times New Roman" w:cs="Times New Roman"/>
          <w:sz w:val="28"/>
          <w:szCs w:val="28"/>
        </w:rPr>
        <w:t>, включенного в КСГ или КПГ – базовая ставка (БС</w:t>
      </w:r>
      <w:r w:rsidR="00FD11BD" w:rsidRPr="00755F7C">
        <w:rPr>
          <w:rFonts w:ascii="Times New Roman" w:hAnsi="Times New Roman" w:cs="Times New Roman"/>
          <w:sz w:val="28"/>
          <w:szCs w:val="28"/>
        </w:rPr>
        <w:t>);</w:t>
      </w:r>
    </w:p>
    <w:p w:rsidR="00FD11BD" w:rsidRPr="00755F7C" w:rsidRDefault="003108A3" w:rsidP="006975A8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К</w:t>
      </w:r>
      <w:r w:rsidR="00FD11BD" w:rsidRPr="00755F7C">
        <w:rPr>
          <w:rFonts w:ascii="Times New Roman" w:hAnsi="Times New Roman" w:cs="Times New Roman"/>
          <w:sz w:val="28"/>
          <w:szCs w:val="28"/>
        </w:rPr>
        <w:t>оэффициент относительной затратоемкости  (КЗ ксг/кпг);</w:t>
      </w:r>
    </w:p>
    <w:p w:rsidR="00FD11BD" w:rsidRPr="00755F7C" w:rsidRDefault="003108A3" w:rsidP="006975A8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К</w:t>
      </w:r>
      <w:r w:rsidR="00FD11BD" w:rsidRPr="00755F7C">
        <w:rPr>
          <w:rFonts w:ascii="Times New Roman" w:hAnsi="Times New Roman" w:cs="Times New Roman"/>
          <w:sz w:val="28"/>
          <w:szCs w:val="28"/>
        </w:rPr>
        <w:t>оэффициент дифференциации (КД)</w:t>
      </w:r>
      <w:r w:rsidR="00BE0877" w:rsidRPr="00755F7C">
        <w:rPr>
          <w:rFonts w:ascii="Times New Roman" w:hAnsi="Times New Roman" w:cs="Times New Roman"/>
          <w:sz w:val="28"/>
          <w:szCs w:val="28"/>
        </w:rPr>
        <w:t>, при наличии;</w:t>
      </w:r>
    </w:p>
    <w:p w:rsidR="00FD11BD" w:rsidRPr="00755F7C" w:rsidRDefault="003108A3" w:rsidP="006975A8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П</w:t>
      </w:r>
      <w:r w:rsidR="00FD11BD" w:rsidRPr="00755F7C">
        <w:rPr>
          <w:rFonts w:ascii="Times New Roman" w:hAnsi="Times New Roman" w:cs="Times New Roman"/>
          <w:sz w:val="28"/>
          <w:szCs w:val="28"/>
        </w:rPr>
        <w:t>оправочные коэффициенты:</w:t>
      </w:r>
    </w:p>
    <w:p w:rsidR="00FD11BD" w:rsidRPr="00755F7C" w:rsidRDefault="00FD11BD" w:rsidP="006975A8">
      <w:pPr>
        <w:pStyle w:val="a3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управленческий коэффициент (КУ</w:t>
      </w:r>
      <w:r w:rsidR="00BE0877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Pr="00755F7C">
        <w:rPr>
          <w:rFonts w:ascii="Times New Roman" w:hAnsi="Times New Roman" w:cs="Times New Roman"/>
          <w:sz w:val="28"/>
          <w:szCs w:val="28"/>
        </w:rPr>
        <w:t>ксг/кпг);</w:t>
      </w:r>
    </w:p>
    <w:p w:rsidR="00FD11BD" w:rsidRPr="00755F7C" w:rsidRDefault="00FD11BD" w:rsidP="006975A8">
      <w:pPr>
        <w:pStyle w:val="a3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коэффициент уровня оказания стационарной медицинской помощи (КУС</w:t>
      </w:r>
      <w:r w:rsidR="00BE0877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Pr="00755F7C">
        <w:rPr>
          <w:rFonts w:ascii="Times New Roman" w:hAnsi="Times New Roman" w:cs="Times New Roman"/>
          <w:sz w:val="28"/>
          <w:szCs w:val="28"/>
        </w:rPr>
        <w:t>мо);</w:t>
      </w:r>
    </w:p>
    <w:p w:rsidR="00FD11BD" w:rsidRPr="00755F7C" w:rsidRDefault="00FD11BD" w:rsidP="006975A8">
      <w:pPr>
        <w:pStyle w:val="a3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7C">
        <w:rPr>
          <w:rFonts w:ascii="Times New Roman" w:hAnsi="Times New Roman" w:cs="Times New Roman"/>
          <w:sz w:val="28"/>
          <w:szCs w:val="28"/>
        </w:rPr>
        <w:t>коэффициент сложности</w:t>
      </w:r>
      <w:r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курации пациента (КСКП).</w:t>
      </w:r>
    </w:p>
    <w:p w:rsidR="00EE40C1" w:rsidRPr="00755F7C" w:rsidRDefault="003C2684" w:rsidP="006975A8">
      <w:pPr>
        <w:spacing w:line="276" w:lineRule="auto"/>
        <w:ind w:left="-15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3394710</wp:posOffset>
                </wp:positionV>
                <wp:extent cx="6133465" cy="526415"/>
                <wp:effectExtent l="3810" t="3810" r="0" b="317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681" w:rsidRPr="002210F1" w:rsidRDefault="00410681" w:rsidP="002210F1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10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Рис.1 </w:t>
                            </w:r>
                            <w:r w:rsidRPr="002210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10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Расчет стоимости законченного случая лечения в стационарных условиях по системе КСГ (КПГ) заболеваний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7.05pt;margin-top:267.3pt;width:482.95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XdgwIAABE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" stroked="f">
                <v:textbox>
                  <w:txbxContent>
                    <w:p w:rsidR="00410681" w:rsidRPr="002210F1" w:rsidRDefault="00410681" w:rsidP="002210F1">
                      <w:pPr>
                        <w:spacing w:line="276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10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Рис.1 </w:t>
                      </w:r>
                      <w:r w:rsidRPr="002210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210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Расчет стоимости законченного случая лечения в стационарных условиях по системе КСГ (КПГ) заболеваний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875780" cy="3921125"/>
                <wp:effectExtent l="0" t="0" r="127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3921125"/>
                          <a:chOff x="850" y="606"/>
                          <a:chExt cx="10828" cy="617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85" y="1224"/>
                            <a:ext cx="6599" cy="56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0681" w:rsidRPr="00EB4C20" w:rsidRDefault="00410681" w:rsidP="00FD11B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EB4C20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Тарифное соглашение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34" y="2262"/>
                            <a:ext cx="1361" cy="17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0681" w:rsidRPr="00EB4C20" w:rsidRDefault="00410681" w:rsidP="00FD11B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B4C20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Коэффициент относитель-ной затратоем-кости </w:t>
                              </w:r>
                              <w:r w:rsidRPr="00EB4C20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br/>
                                <w:t xml:space="preserve">(КЗ </w:t>
                              </w:r>
                              <w:r w:rsidRPr="00EB4C20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  <w:t>КСГ/КПГ</w:t>
                              </w:r>
                              <w:r w:rsidRPr="00EB4C20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01" y="2277"/>
                            <a:ext cx="1361" cy="124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0681" w:rsidRPr="00EB4C20" w:rsidRDefault="00410681" w:rsidP="00FD11B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B4C2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Управлен-ческий коэффициент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КУ </w:t>
                              </w:r>
                              <w:r w:rsidRPr="00EB4C2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КСГ/КПГ</w:t>
                              </w:r>
                              <w:r w:rsidRPr="00EB4C2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01" y="2277"/>
                            <a:ext cx="1361" cy="124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0681" w:rsidRPr="00EB4C20" w:rsidRDefault="00410681" w:rsidP="00FD11B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B4C2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Коэффициент сложности курации пациента (КСКП)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41" y="2277"/>
                            <a:ext cx="1361" cy="17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0681" w:rsidRPr="00EB4C20" w:rsidRDefault="00410681" w:rsidP="00FD11B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B4C20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Коэффициент дифференци-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ации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br/>
                                <w:t>(К</w:t>
                              </w:r>
                              <w:r w:rsidRPr="00EB4C20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Д)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57" y="1139"/>
                            <a:ext cx="2243" cy="123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0681" w:rsidRPr="00EB4C20" w:rsidRDefault="00410681" w:rsidP="00FD11B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B4C2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Территориальный норматив объема и стоимости единицы объема стационарной медицинской помощи, установленные ТПГГ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57" y="2710"/>
                            <a:ext cx="2243" cy="125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0681" w:rsidRPr="00EB4C20" w:rsidRDefault="00410681" w:rsidP="00FD11B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B4C20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Размер средней стоимости законченного случая лечения, включенного в КСГ или КПГ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br/>
                                <w:t>Базовая ставка</w:t>
                              </w:r>
                              <w:r w:rsidRPr="00EB4C20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(БС</w:t>
                              </w:r>
                              <w:r w:rsidRPr="00EB4C20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01" y="4006"/>
                            <a:ext cx="4361" cy="6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0681" w:rsidRPr="00EB4C20" w:rsidRDefault="00410681" w:rsidP="00FD11B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B4C20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Поправочный коэффициент оплаты (ПК КСГ/КПГ)</w:t>
                              </w:r>
                            </w:p>
                            <w:p w:rsidR="00410681" w:rsidRPr="00F021D0" w:rsidRDefault="00410681" w:rsidP="00FD11B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21D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ПК = КУ </w:t>
                              </w:r>
                              <w:r w:rsidRPr="00F021D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16"/>
                                  <w:szCs w:val="16"/>
                                  <w:vertAlign w:val="subscript"/>
                                </w:rPr>
                                <w:t>КСГ/КПГ</w:t>
                              </w:r>
                              <w:r w:rsidRPr="00F021D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× КУС </w:t>
                              </w:r>
                              <w:r w:rsidRPr="00F021D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16"/>
                                  <w:szCs w:val="16"/>
                                  <w:vertAlign w:val="subscript"/>
                                </w:rPr>
                                <w:t>МО</w:t>
                              </w:r>
                              <w:r w:rsidRPr="00F021D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× КСКП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093" y="2277"/>
                            <a:ext cx="1361" cy="124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0681" w:rsidRPr="00EB4C20" w:rsidRDefault="00410681" w:rsidP="00FD11B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B4C2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Коэффициент уровня оказания медицинской помощи </w:t>
                              </w:r>
                              <w:r w:rsidRPr="00EB4C2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  <w:t>(КУС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B4C2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МО</w:t>
                              </w:r>
                              <w:r w:rsidRPr="00EB4C2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" y="1792"/>
                            <a:ext cx="685" cy="9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4755" y="1792"/>
                            <a:ext cx="113" cy="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246" y="1792"/>
                            <a:ext cx="0" cy="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7753" y="1807"/>
                            <a:ext cx="0" cy="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9290" y="1807"/>
                            <a:ext cx="0" cy="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567" y="1792"/>
                            <a:ext cx="113" cy="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61" y="2389"/>
                            <a:ext cx="0" cy="3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805" y="3978"/>
                            <a:ext cx="0" cy="11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0810" y="3995"/>
                            <a:ext cx="0" cy="11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246" y="3519"/>
                            <a:ext cx="0" cy="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753" y="3530"/>
                            <a:ext cx="0" cy="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9324" y="3530"/>
                            <a:ext cx="0" cy="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91" y="5117"/>
                            <a:ext cx="10111" cy="6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0681" w:rsidRPr="009344BD" w:rsidRDefault="00410681" w:rsidP="00FD11B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344B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Стоимость законченного случая лечения, включенного в КСГ или КПГ</w:t>
                              </w:r>
                            </w:p>
                            <w:p w:rsidR="00410681" w:rsidRPr="00F021D0" w:rsidRDefault="00410681" w:rsidP="00FD11B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021D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СС </w:t>
                              </w:r>
                              <w:r w:rsidRPr="00F021D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  <w:vertAlign w:val="subscript"/>
                                </w:rPr>
                                <w:t>КСГ/КПГ</w:t>
                              </w:r>
                              <w:r w:rsidRPr="00F021D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= БС × КЗ </w:t>
                              </w:r>
                              <w:r w:rsidRPr="00F021D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  <w:vertAlign w:val="subscript"/>
                                </w:rPr>
                                <w:t>КСГ/КПГ</w:t>
                              </w:r>
                              <w:r w:rsidRPr="00F021D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× ПК × КД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461" y="3989"/>
                            <a:ext cx="0" cy="11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7739" y="4630"/>
                            <a:ext cx="0" cy="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" name="Canvas 27"/>
                        <wpg:cNvGrpSpPr>
                          <a:grpSpLocks noChangeAspect="1"/>
                        </wpg:cNvGrpSpPr>
                        <wpg:grpSpPr bwMode="auto">
                          <a:xfrm>
                            <a:off x="850" y="606"/>
                            <a:ext cx="10828" cy="6175"/>
                            <a:chOff x="1227" y="4018"/>
                            <a:chExt cx="8334" cy="4753"/>
                          </a:xfrm>
                        </wpg:grpSpPr>
                        <wps:wsp>
                          <wps:cNvPr id="27" name="AutoShape 28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227" y="4018"/>
                              <a:ext cx="8334" cy="47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41.4pt;height:308.75pt;mso-position-horizontal-relative:char;mso-position-vertical-relative:line" coordorigin="850,606" coordsize="10828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">
                <v:shape id="Text Box 3" o:spid="_x0000_s1028" type="#_x0000_t202" style="position:absolute;left:4285;top:1224;width:659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p8QA&#10;AADaAAAADwAAAGRycy9kb3ducmV2LnhtbESPT2sCMRTE7wW/Q3hCL6Fm9dDa1SiiFOyhBf/g+bF5&#10;3WzdvCybqKuf3hQKHoeZ+Q0znXeuFmdqQ+VZw3CQgSAuvKm41LDffbyMQYSIbLD2TBquFGA+6z1N&#10;MTf+whs6b2MpEoRDjhpsjE2uVCgsOQwD3xAn78e3DmOSbalMi5cEd7UaZdmrclhxWrDY0NJScdye&#10;nIaDtKtwk1J+v8vN19vpc7H/jaXWz/1uMQERqYuP8H97bTSM4O9KugFq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vxafEAAAA2gAAAA8AAAAAAAAAAAAAAAAAmAIAAGRycy9k&#10;b3ducmV2LnhtbFBLBQYAAAAABAAEAPUAAACJAwAAAAA=&#10;" fillcolor="#d99594 [1941]" strokecolor="#c0504d [3205]" strokeweight="1pt">
                  <v:fill color2="#c0504d [3205]" focus="50%" type="gradient"/>
                  <v:shadow on="t" color="#622423 [1605]" offset="1pt"/>
                  <v:textbox>
                    <w:txbxContent>
                      <w:p w:rsidR="00410681" w:rsidRPr="00EB4C20" w:rsidRDefault="00410681" w:rsidP="00FD11B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B4C20"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Тарифное соглашение</w:t>
                        </w:r>
                      </w:p>
                    </w:txbxContent>
                  </v:textbox>
                </v:shape>
                <v:shape id="Text Box 4" o:spid="_x0000_s1029" type="#_x0000_t202" style="position:absolute;left:4034;top:2262;width:136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gPMAA&#10;AADaAAAADwAAAGRycy9kb3ducmV2LnhtbESPQYvCMBSE74L/ITxhb5qqsEo1LSIKXlxYFc/P5tkU&#10;m5fSZG3995uFBY/DzHzDrPPe1uJJra8cK5hOEhDEhdMVlwou5/14CcIHZI21Y1LwIg95NhysMdWu&#10;4296nkIpIoR9igpMCE0qpS8MWfQT1xBH7+5aiyHKtpS6xS7CbS1nSfIpLVYcFww2tDVUPE4/VsHB&#10;VJ30X7sF4v68nfHxOr+Zq1Ifo36zAhGoD+/wf/ugFczh70q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igPMAAAADaAAAADwAAAAAAAAAAAAAAAACYAgAAZHJzL2Rvd25y&#10;ZXYueG1sUEsFBgAAAAAEAAQA9QAAAIUDAAAAAA==&#10;" fillcolor="#c2d69b [1942]" strokecolor="#9bbb59 [3206]" strokeweight="1pt">
                  <v:fill color2="#9bbb59 [3206]" focus="50%" type="gradient"/>
                  <v:shadow on="t" color="#4e6128 [1606]" offset="1pt"/>
                  <v:textbox>
                    <w:txbxContent>
                      <w:p w:rsidR="00410681" w:rsidRPr="00EB4C20" w:rsidRDefault="00410681" w:rsidP="00FD11B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EB4C20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Коэффициент относитель-ной затратоем-кости </w:t>
                        </w:r>
                        <w:r w:rsidRPr="00EB4C20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br/>
                          <w:t xml:space="preserve">(КЗ </w:t>
                        </w:r>
                        <w:r w:rsidRPr="00EB4C20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vertAlign w:val="subscript"/>
                          </w:rPr>
                          <w:t>КСГ/КПГ</w:t>
                        </w:r>
                        <w:r w:rsidRPr="00EB4C20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30" type="#_x0000_t202" style="position:absolute;left:5601;top:2277;width:1361;height:1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pq8MA&#10;AADaAAAADwAAAGRycy9kb3ducmV2LnhtbESPX2vCMBTF3wf7DuEO9ramyhCpxlLFgQzGmNP3a3Nt&#10;q81NTbJav70ZDPZ4OH9+nHk+mFb05HxjWcEoSUEQl1Y3XCnYfb+9TEH4gKyxtUwKbuQhXzw+zDHT&#10;9spf1G9DJeII+wwV1CF0mZS+rMmgT2xHHL2jdQZDlK6S2uE1jptWjtN0Ig02HAk1drSqqTxvf0zk&#10;vrt2Mj0tPy6bcXE+7Nfpp+vXSj0/DcUMRKAh/If/2hut4BV+r8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Jpq8MAAADaAAAADwAAAAAAAAAAAAAAAACYAgAAZHJzL2Rv&#10;d25yZXYueG1sUEsFBgAAAAAEAAQA9QAAAIgDAAAAAA==&#10;" fillcolor="#95b3d7 [1940]" strokecolor="#4f81bd [3204]" strokeweight="1pt">
                  <v:fill color2="#4f81bd [3204]" focus="50%" type="gradient"/>
                  <v:shadow on="t" color="#243f60 [1604]" offset="1pt"/>
                  <v:textbox>
                    <w:txbxContent>
                      <w:p w:rsidR="00410681" w:rsidRPr="00EB4C20" w:rsidRDefault="00410681" w:rsidP="00FD11B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B4C2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Управлен-ческий коэффициент (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КУ </w:t>
                        </w:r>
                        <w:r w:rsidRPr="00EB4C20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КСГ/КПГ</w:t>
                        </w:r>
                        <w:r w:rsidRPr="00EB4C2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6" o:spid="_x0000_s1031" type="#_x0000_t202" style="position:absolute;left:8601;top:2277;width:1361;height:1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7MMMMA&#10;AADaAAAADwAAAGRycy9kb3ducmV2LnhtbESPX2vCMBTF3wf7DuEO9ramChOpxlLFgQzGmNP3a3Nt&#10;q81NTbJav70ZDPZ4OH9+nHk+mFb05HxjWcEoSUEQl1Y3XCnYfb+9TEH4gKyxtUwKbuQhXzw+zDHT&#10;9spf1G9DJeII+wwV1CF0mZS+rMmgT2xHHL2jdQZDlK6S2uE1jptWjtN0Ig02HAk1drSqqTxvf0zk&#10;vrt2Mj0tPy6bcXE+7Nfpp+vXSj0/DcUMRKAh/If/2hut4BV+r8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7MMMMAAADaAAAADwAAAAAAAAAAAAAAAACYAgAAZHJzL2Rv&#10;d25yZXYueG1sUEsFBgAAAAAEAAQA9QAAAIgDAAAAAA==&#10;" fillcolor="#95b3d7 [1940]" strokecolor="#4f81bd [3204]" strokeweight="1pt">
                  <v:fill color2="#4f81bd [3204]" focus="50%" type="gradient"/>
                  <v:shadow on="t" color="#243f60 [1604]" offset="1pt"/>
                  <v:textbox>
                    <w:txbxContent>
                      <w:p w:rsidR="00410681" w:rsidRPr="00EB4C20" w:rsidRDefault="00410681" w:rsidP="00FD11B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B4C2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Коэффициент сложности курации пациента (КСКП)</w:t>
                        </w:r>
                      </w:p>
                    </w:txbxContent>
                  </v:textbox>
                </v:shape>
                <v:shape id="Text Box 7" o:spid="_x0000_s1032" type="#_x0000_t202" style="position:absolute;left:10141;top:2277;width:136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DpL8A&#10;AADaAAAADwAAAGRycy9kb3ducmV2LnhtbESPzarCMBSE9xd8h3AEd9dUBa9Uo4gouFHwB9fH5tgU&#10;m5PSRFvf3gjCXQ4z8w0zW7S2FE+qfeFYwaCfgCDOnC44V3A+bX4nIHxA1lg6JgUv8rCYd35mmGrX&#10;8IGex5CLCGGfogITQpVK6TNDFn3fVcTRu7naYoiyzqWusYlwW8phkoylxYLjgsGKVoay+/FhFWxN&#10;0Ui/X/8hbk6rIe8uo6u5KNXrtsspiEBt+A9/21utYAyfK/EG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DwOkvwAAANoAAAAPAAAAAAAAAAAAAAAAAJgCAABkcnMvZG93bnJl&#10;di54bWxQSwUGAAAAAAQABAD1AAAAhAMAAAAA&#10;" fillcolor="#c2d69b [1942]" strokecolor="#9bbb59 [3206]" strokeweight="1pt">
                  <v:fill color2="#9bbb59 [3206]" focus="50%" type="gradient"/>
                  <v:shadow on="t" color="#4e6128 [1606]" offset="1pt"/>
                  <v:textbox>
                    <w:txbxContent>
                      <w:p w:rsidR="00410681" w:rsidRPr="00EB4C20" w:rsidRDefault="00410681" w:rsidP="00FD11B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EB4C20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Коэффициент дифференци-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ации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br/>
                          <w:t>(К</w:t>
                        </w:r>
                        <w:r w:rsidRPr="00EB4C20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Д)</w:t>
                        </w:r>
                      </w:p>
                    </w:txbxContent>
                  </v:textbox>
                </v:shape>
                <v:shape id="Text Box 8" o:spid="_x0000_s1033" type="#_x0000_t202" style="position:absolute;left:1357;top:1139;width:2243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mP8QA&#10;AADaAAAADwAAAGRycy9kb3ducmV2LnhtbESPT2sCMRTE7wW/Q3hCL6Fm60HtahSxCPXQgn/w/Ni8&#10;brZuXpZN1NVP3xQKHoeZ+Q0zW3SuFhdqQ+VZw+sgA0FceFNxqeGwX79MQISIbLD2TBpuFGAx7z3N&#10;MDf+ylu67GIpEoRDjhpsjE2uVCgsOQwD3xAn79u3DmOSbalMi9cEd7UaZtlIOaw4LVhsaGWpOO3O&#10;TsNR2vdwl1J+vcnt5/i8WR5+Yqn1c79bTkFE6uIj/N/+MBrG8Hcl3QA1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YZj/EAAAA2gAAAA8AAAAAAAAAAAAAAAAAmAIAAGRycy9k&#10;b3ducmV2LnhtbFBLBQYAAAAABAAEAPUAAACJAwAAAAA=&#10;" fillcolor="#d99594 [1941]" strokecolor="#c0504d [3205]" strokeweight="1pt">
                  <v:fill color2="#c0504d [3205]" focus="50%" type="gradient"/>
                  <v:shadow on="t" color="#622423 [1605]" offset="1pt"/>
                  <v:textbox>
                    <w:txbxContent>
                      <w:p w:rsidR="00410681" w:rsidRPr="00EB4C20" w:rsidRDefault="00410681" w:rsidP="00FD11B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B4C2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Территориальный норматив объема и стоимости единицы объема стационарной медицинской помощи, установленные ТПГГ</w:t>
                        </w:r>
                      </w:p>
                    </w:txbxContent>
                  </v:textbox>
                </v:shape>
                <v:shape id="Text Box 9" o:spid="_x0000_s1034" type="#_x0000_t202" style="position:absolute;left:1357;top:2710;width:2243;height: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yTbwA&#10;AADaAAAADwAAAGRycy9kb3ducmV2LnhtbERPTYvCMBC9L/gfwgje1lSFVapRRBS8uKAVz2MzNsVm&#10;Uppo6783B8Hj430vVp2txJMaXzpWMBomIIhzp0suFJyz3e8MhA/IGivHpOBFHlbL3s8CU+1aPtLz&#10;FAoRQ9inqMCEUKdS+tyQRT90NXHkbq6xGCJsCqkbbGO4reQ4Sf6kxZJjg8GaNoby++lhFexN2Ur/&#10;v50i7rLNmA+XydVclBr0u/UcRKAufMUf914riFvjlXgD5PI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3DJNvAAAANoAAAAPAAAAAAAAAAAAAAAAAJgCAABkcnMvZG93bnJldi54&#10;bWxQSwUGAAAAAAQABAD1AAAAgQMAAAAA&#10;" fillcolor="#c2d69b [1942]" strokecolor="#9bbb59 [3206]" strokeweight="1pt">
                  <v:fill color2="#9bbb59 [3206]" focus="50%" type="gradient"/>
                  <v:shadow on="t" color="#4e6128 [1606]" offset="1pt"/>
                  <v:textbox>
                    <w:txbxContent>
                      <w:p w:rsidR="00410681" w:rsidRPr="00EB4C20" w:rsidRDefault="00410681" w:rsidP="00FD11B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EB4C20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Размер средней стоимости законченного случая лечения, включенного в КСГ или КПГ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br/>
                          <w:t>Базовая ставка</w:t>
                        </w:r>
                        <w:r w:rsidRPr="00EB4C20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(БС</w:t>
                        </w:r>
                        <w:r w:rsidRPr="00EB4C20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0" o:spid="_x0000_s1035" type="#_x0000_t202" style="position:absolute;left:5601;top:4006;width:4361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GNcMA&#10;AADaAAAADwAAAGRycy9kb3ducmV2LnhtbESPS2vCQBSF94X+h+EWumsmuhAbHUXFghRE6mN/zVyT&#10;aOZOnJnG+O+dQsHl4Tw+znjamVq05HxlWUEvSUEQ51ZXXCjY774+hiB8QNZYWyYFd/Iwnby+jDHT&#10;9sY/1G5DIeII+wwVlCE0mZQ+L8mgT2xDHL2TdQZDlK6Q2uEtjpta9tN0IA1WHAklNrQoKb9sf03k&#10;frt6MDzP19dVf3Y5HpbpxrVLpd7futkIRKAuPMP/7ZVW8Al/V+IN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PGNcMAAADaAAAADwAAAAAAAAAAAAAAAACYAgAAZHJzL2Rv&#10;d25yZXYueG1sUEsFBgAAAAAEAAQA9QAAAIgDAAAAAA==&#10;" fillcolor="#95b3d7 [1940]" strokecolor="#4f81bd [3204]" strokeweight="1pt">
                  <v:fill color2="#4f81bd [3204]" focus="50%" type="gradient"/>
                  <v:shadow on="t" color="#243f60 [1604]" offset="1pt"/>
                  <v:textbox>
                    <w:txbxContent>
                      <w:p w:rsidR="00410681" w:rsidRPr="00EB4C20" w:rsidRDefault="00410681" w:rsidP="00FD11B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EB4C20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Поправочный коэффициент оплаты (ПК КСГ/КПГ)</w:t>
                        </w:r>
                      </w:p>
                      <w:p w:rsidR="00410681" w:rsidRPr="00F021D0" w:rsidRDefault="00410681" w:rsidP="00FD11B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F021D0"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  <w:t xml:space="preserve">ПК = КУ </w:t>
                        </w:r>
                        <w:r w:rsidRPr="00F021D0"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  <w:vertAlign w:val="subscript"/>
                          </w:rPr>
                          <w:t>КСГ/КПГ</w:t>
                        </w:r>
                        <w:r w:rsidRPr="00F021D0"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  <w:t xml:space="preserve"> × КУС </w:t>
                        </w:r>
                        <w:r w:rsidRPr="00F021D0"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  <w:vertAlign w:val="subscript"/>
                          </w:rPr>
                          <w:t>МО</w:t>
                        </w:r>
                        <w:r w:rsidRPr="00F021D0"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  <w:t xml:space="preserve"> × КСКП</w:t>
                        </w:r>
                      </w:p>
                    </w:txbxContent>
                  </v:textbox>
                </v:shape>
                <v:shape id="Text Box 11" o:spid="_x0000_s1036" type="#_x0000_t202" style="position:absolute;left:7093;top:2277;width:1361;height:1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fXyMMA&#10;AADbAAAADwAAAGRycy9kb3ducmV2LnhtbESPTWvCQBCG7wX/wzKCt7rRg0h0FSsKUhCprfdpdpqk&#10;Zmfj7jbGf985FHqbYd6PZ5br3jWqoxBrzwYm4wwUceFtzaWBj/f98xxUTMgWG89k4EER1qvB0xJz&#10;6+/8Rt05lUpCOOZooEqpzbWORUUO49i3xHL78sFhkjWU2ga8S7hr9DTLZtphzdJQYUvbiorr+cdJ&#10;72toZvPvl+PtMN1cPy+77BS6nTGjYb9ZgErUp3/xn/tg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fXyMMAAADbAAAADwAAAAAAAAAAAAAAAACYAgAAZHJzL2Rv&#10;d25yZXYueG1sUEsFBgAAAAAEAAQA9QAAAIgDAAAAAA==&#10;" fillcolor="#95b3d7 [1940]" strokecolor="#4f81bd [3204]" strokeweight="1pt">
                  <v:fill color2="#4f81bd [3204]" focus="50%" type="gradient"/>
                  <v:shadow on="t" color="#243f60 [1604]" offset="1pt"/>
                  <v:textbox>
                    <w:txbxContent>
                      <w:p w:rsidR="00410681" w:rsidRPr="00EB4C20" w:rsidRDefault="00410681" w:rsidP="00FD11B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B4C2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Коэффициент уровня оказания медицинской помощи </w:t>
                        </w:r>
                        <w:r w:rsidRPr="00EB4C2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  <w:t>(КУС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B4C20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МО</w:t>
                        </w:r>
                        <w:r w:rsidRPr="00EB4C2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7" type="#_x0000_t32" style="position:absolute;left:3600;top:1792;width:685;height:9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AutoShape 13" o:spid="_x0000_s1038" type="#_x0000_t32" style="position:absolute;left:4755;top:1792;width:113;height:4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AutoShape 14" o:spid="_x0000_s1039" type="#_x0000_t32" style="position:absolute;left:6246;top:1792;width:0;height: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5" o:spid="_x0000_s1040" type="#_x0000_t32" style="position:absolute;left:7753;top:1807;width:0;height: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6" o:spid="_x0000_s1041" type="#_x0000_t32" style="position:absolute;left:9290;top:1807;width:0;height: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7" o:spid="_x0000_s1042" type="#_x0000_t32" style="position:absolute;left:10567;top:1792;width:113;height: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8" o:spid="_x0000_s1043" type="#_x0000_t32" style="position:absolute;left:2461;top:2389;width:0;height:3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9" o:spid="_x0000_s1044" type="#_x0000_t32" style="position:absolute;left:4805;top:3978;width:0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20" o:spid="_x0000_s1045" type="#_x0000_t32" style="position:absolute;left:10810;top:3995;width:0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21" o:spid="_x0000_s1046" type="#_x0000_t32" style="position:absolute;left:6246;top:3519;width:0;height: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22" o:spid="_x0000_s1047" type="#_x0000_t32" style="position:absolute;left:7753;top:3530;width:0;height: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23" o:spid="_x0000_s1048" type="#_x0000_t32" style="position:absolute;left:9324;top:3530;width:0;height: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Text Box 24" o:spid="_x0000_s1049" type="#_x0000_t202" style="position:absolute;left:1391;top:5117;width:10111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AB48QA&#10;AADbAAAADwAAAGRycy9kb3ducmV2LnhtbESPT2vCQBTE7wW/w/IEb3XX2IpNXUUigoVe/NOeH9ln&#10;Esy+DdlNjN++Wyj0OMzMb5jVZrC16Kn1lWMNs6kCQZw7U3Gh4XLePy9B+IBssHZMGh7kYbMePa0w&#10;Ne7OR+pPoRARwj5FDWUITSqlz0uy6KeuIY7e1bUWQ5RtIU2L9wi3tUyUWkiLFceFEhvKSspvp85q&#10;+DCv+y57K8zssNt+qy/06qX+1HoyHrbvIAIN4T/81z4YDckc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wAePEAAAA2wAAAA8AAAAAAAAAAAAAAAAAmAIAAGRycy9k&#10;b3ducmV2LnhtbFBLBQYAAAAABAAEAPUAAACJAwAAAAA=&#10;" fillcolor="#b2a1c7 [1943]" strokecolor="#8064a2 [3207]" strokeweight="1pt">
                  <v:fill color2="#8064a2 [3207]" focus="50%" type="gradient"/>
                  <v:shadow on="t" color="#3f3151 [1607]" offset="1pt"/>
                  <v:textbox>
                    <w:txbxContent>
                      <w:p w:rsidR="00410681" w:rsidRPr="009344BD" w:rsidRDefault="00410681" w:rsidP="00FD11B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344B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Стоимость законченного случая лечения, включенного в КСГ или КПГ</w:t>
                        </w:r>
                      </w:p>
                      <w:p w:rsidR="00410681" w:rsidRPr="00F021D0" w:rsidRDefault="00410681" w:rsidP="00FD11B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021D0">
                          <w:rPr>
                            <w:rFonts w:ascii="Times New Roman" w:hAnsi="Times New Roman" w:cs="Times New Roman"/>
                            <w:b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СС </w:t>
                        </w:r>
                        <w:r w:rsidRPr="00F021D0">
                          <w:rPr>
                            <w:rFonts w:ascii="Times New Roman" w:hAnsi="Times New Roman" w:cs="Times New Roman"/>
                            <w:b/>
                            <w:i/>
                            <w:color w:val="FFFFFF" w:themeColor="background1"/>
                            <w:sz w:val="20"/>
                            <w:szCs w:val="20"/>
                            <w:vertAlign w:val="subscript"/>
                          </w:rPr>
                          <w:t>КСГ/КПГ</w:t>
                        </w:r>
                        <w:r w:rsidRPr="00F021D0">
                          <w:rPr>
                            <w:rFonts w:ascii="Times New Roman" w:hAnsi="Times New Roman" w:cs="Times New Roman"/>
                            <w:b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 = БС × КЗ </w:t>
                        </w:r>
                        <w:r w:rsidRPr="00F021D0">
                          <w:rPr>
                            <w:rFonts w:ascii="Times New Roman" w:hAnsi="Times New Roman" w:cs="Times New Roman"/>
                            <w:b/>
                            <w:i/>
                            <w:color w:val="FFFFFF" w:themeColor="background1"/>
                            <w:sz w:val="20"/>
                            <w:szCs w:val="20"/>
                            <w:vertAlign w:val="subscript"/>
                          </w:rPr>
                          <w:t>КСГ/КПГ</w:t>
                        </w:r>
                        <w:r w:rsidRPr="00F021D0">
                          <w:rPr>
                            <w:rFonts w:ascii="Times New Roman" w:hAnsi="Times New Roman" w:cs="Times New Roman"/>
                            <w:b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 × ПК × КД</w:t>
                        </w:r>
                      </w:p>
                    </w:txbxContent>
                  </v:textbox>
                </v:shape>
                <v:shape id="AutoShape 25" o:spid="_x0000_s1050" type="#_x0000_t32" style="position:absolute;left:2461;top:3989;width:0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26" o:spid="_x0000_s1051" type="#_x0000_t32" style="position:absolute;left:7739;top:4630;width:0;height: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group id="Canvas 27" o:spid="_x0000_s1052" style="position:absolute;left:850;top:606;width:10828;height:6175" coordorigin="1227,4018" coordsize="8334,4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o:lock v:ext="edit" aspectratio="t"/>
                  <v:rect id="AutoShape 28" o:spid="_x0000_s1053" style="position:absolute;left:1227;top:4018;width:8334;height:4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>
                    <o:lock v:ext="edit" aspectratio="t" text="t"/>
                  </v:rect>
                </v:group>
                <w10:anchorlock/>
              </v:group>
            </w:pict>
          </mc:Fallback>
        </mc:AlternateContent>
      </w:r>
    </w:p>
    <w:p w:rsidR="002210F1" w:rsidRPr="00755F7C" w:rsidRDefault="002210F1" w:rsidP="006975A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11BD" w:rsidRPr="00755F7C" w:rsidRDefault="00FD11BD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Стоимость одного случая госпитализации в стационаре (СС</w:t>
      </w:r>
      <w:r w:rsidR="00F021D0" w:rsidRPr="00755F7C">
        <w:rPr>
          <w:rFonts w:ascii="Times New Roman" w:hAnsi="Times New Roman" w:cs="Times New Roman"/>
          <w:sz w:val="28"/>
          <w:szCs w:val="28"/>
        </w:rPr>
        <w:t xml:space="preserve"> </w:t>
      </w:r>
      <w:r w:rsidR="00F021D0" w:rsidRPr="00755F7C">
        <w:rPr>
          <w:rFonts w:ascii="Times New Roman" w:hAnsi="Times New Roman" w:cs="Times New Roman"/>
          <w:sz w:val="28"/>
          <w:szCs w:val="28"/>
          <w:vertAlign w:val="subscript"/>
        </w:rPr>
        <w:t>КСГ/КПГ</w:t>
      </w:r>
      <w:r w:rsidRPr="00755F7C">
        <w:rPr>
          <w:rFonts w:ascii="Times New Roman" w:hAnsi="Times New Roman" w:cs="Times New Roman"/>
          <w:sz w:val="28"/>
          <w:szCs w:val="28"/>
        </w:rPr>
        <w:t>) по КСГ или КПГ определяется по следующей формуле:</w:t>
      </w:r>
    </w:p>
    <w:p w:rsidR="00FD11BD" w:rsidRPr="00755F7C" w:rsidRDefault="00FD11BD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11BD" w:rsidRPr="00755F7C" w:rsidRDefault="00566CD9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960" w:dyaOrig="360">
          <v:shape id="_x0000_i1026" type="#_x0000_t75" style="width:219.75pt;height:20.25pt" o:ole="">
            <v:imagedata r:id="rId10" o:title=""/>
          </v:shape>
          <o:OLEObject Type="Embed" ProgID="Equation.3" ShapeID="_x0000_i1026" DrawAspect="Content" ObjectID="_1480502233" r:id="rId11"/>
        </w:object>
      </w:r>
      <w:r w:rsidR="00FD11BD" w:rsidRPr="00755F7C">
        <w:rPr>
          <w:rFonts w:ascii="Times New Roman" w:hAnsi="Times New Roman" w:cs="Times New Roman"/>
          <w:sz w:val="28"/>
          <w:szCs w:val="28"/>
        </w:rPr>
        <w:t>, где</w:t>
      </w:r>
    </w:p>
    <w:p w:rsidR="00FD11BD" w:rsidRPr="00755F7C" w:rsidRDefault="00FD11BD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11BD" w:rsidRPr="00755F7C" w:rsidRDefault="00FD11BD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lastRenderedPageBreak/>
        <w:t xml:space="preserve">БС – </w:t>
      </w:r>
      <w:r w:rsidR="00A2322F" w:rsidRPr="00755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средней стоимости законченного случая лечения (базовая ставка)</w:t>
      </w:r>
      <w:r w:rsidRPr="00755F7C">
        <w:rPr>
          <w:rFonts w:ascii="Times New Roman" w:hAnsi="Times New Roman" w:cs="Times New Roman"/>
          <w:sz w:val="28"/>
          <w:szCs w:val="28"/>
        </w:rPr>
        <w:t>;</w:t>
      </w:r>
    </w:p>
    <w:p w:rsidR="00610B23" w:rsidRPr="00755F7C" w:rsidRDefault="00610B23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КЗ</w:t>
      </w:r>
      <w:r w:rsidRPr="00755F7C">
        <w:rPr>
          <w:rFonts w:ascii="Times New Roman" w:hAnsi="Times New Roman" w:cs="Times New Roman"/>
          <w:sz w:val="28"/>
          <w:szCs w:val="28"/>
          <w:vertAlign w:val="subscript"/>
        </w:rPr>
        <w:t>ксг/кпг</w:t>
      </w:r>
      <w:r w:rsidRPr="00755F7C">
        <w:rPr>
          <w:rFonts w:ascii="Times New Roman" w:hAnsi="Times New Roman" w:cs="Times New Roman"/>
          <w:sz w:val="28"/>
          <w:szCs w:val="28"/>
        </w:rPr>
        <w:t xml:space="preserve"> – коэффициент относительной затратоемкости по КСГ или КПГ, к которой отнесен данный </w:t>
      </w:r>
      <w:r w:rsidR="00A2322F" w:rsidRPr="00755F7C">
        <w:rPr>
          <w:rFonts w:ascii="Times New Roman" w:hAnsi="Times New Roman" w:cs="Times New Roman"/>
          <w:sz w:val="28"/>
          <w:szCs w:val="28"/>
        </w:rPr>
        <w:t>случай госпитализации (основной коэффициент, устанавливаемый на федеральном уровне)</w:t>
      </w:r>
      <w:r w:rsidRPr="00755F7C">
        <w:rPr>
          <w:rFonts w:ascii="Times New Roman" w:hAnsi="Times New Roman" w:cs="Times New Roman"/>
          <w:sz w:val="28"/>
          <w:szCs w:val="28"/>
        </w:rPr>
        <w:t>;</w:t>
      </w:r>
    </w:p>
    <w:p w:rsidR="00FD11BD" w:rsidRPr="00AE47B9" w:rsidRDefault="00FD11BD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5F7C">
        <w:rPr>
          <w:rFonts w:ascii="Times New Roman" w:hAnsi="Times New Roman" w:cs="Times New Roman"/>
          <w:sz w:val="28"/>
          <w:szCs w:val="28"/>
        </w:rPr>
        <w:t>ПК – поправочный коэффицие</w:t>
      </w:r>
      <w:r w:rsidRPr="00AE47B9">
        <w:rPr>
          <w:rFonts w:ascii="Times New Roman" w:hAnsi="Times New Roman" w:cs="Times New Roman"/>
          <w:sz w:val="28"/>
          <w:szCs w:val="28"/>
        </w:rPr>
        <w:t>нт оплаты КСГ или КПГ (интегрированный коэффициент</w:t>
      </w:r>
      <w:r w:rsidR="00A2322F" w:rsidRPr="00AE47B9">
        <w:rPr>
          <w:rFonts w:ascii="Times New Roman" w:hAnsi="Times New Roman" w:cs="Times New Roman"/>
          <w:sz w:val="28"/>
          <w:szCs w:val="28"/>
        </w:rPr>
        <w:t>, устанавливаемый на региональном уровне</w:t>
      </w:r>
      <w:r w:rsidRPr="00AE47B9">
        <w:rPr>
          <w:rFonts w:ascii="Times New Roman" w:hAnsi="Times New Roman" w:cs="Times New Roman"/>
          <w:sz w:val="28"/>
          <w:szCs w:val="28"/>
        </w:rPr>
        <w:t>).</w:t>
      </w:r>
    </w:p>
    <w:p w:rsidR="00045C92" w:rsidRDefault="00253B0B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 xml:space="preserve">КД – </w:t>
      </w:r>
      <w:r w:rsidR="00734443" w:rsidRPr="00AE47B9">
        <w:rPr>
          <w:rFonts w:ascii="Times New Roman" w:hAnsi="Times New Roman" w:cs="Times New Roman"/>
          <w:sz w:val="28"/>
          <w:szCs w:val="28"/>
        </w:rPr>
        <w:t xml:space="preserve">коэффициент дифференциации, рассчитанный в соответствии с постановлением Правительства Российской Федерации  от 5 мая 2012 года </w:t>
      </w:r>
      <w:r w:rsidR="00734443" w:rsidRPr="00AE47B9">
        <w:rPr>
          <w:rFonts w:ascii="Times New Roman" w:hAnsi="Times New Roman" w:cs="Times New Roman"/>
          <w:sz w:val="28"/>
          <w:szCs w:val="28"/>
        </w:rPr>
        <w:br/>
        <w:t>№  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страхования».</w:t>
      </w:r>
      <w:r w:rsidRPr="00AE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93" w:rsidRPr="00AE47B9" w:rsidRDefault="00734443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Данный коэффициент используется в расчетах в случае</w:t>
      </w:r>
      <w:r w:rsidR="00776393" w:rsidRPr="00AE47B9">
        <w:rPr>
          <w:rFonts w:ascii="Times New Roman" w:hAnsi="Times New Roman" w:cs="Times New Roman"/>
          <w:sz w:val="28"/>
          <w:szCs w:val="28"/>
        </w:rPr>
        <w:t>, если для территории субъекта Российской Федерации установлено несколько</w:t>
      </w:r>
      <w:r w:rsidRPr="00AE47B9">
        <w:rPr>
          <w:rFonts w:ascii="Times New Roman" w:hAnsi="Times New Roman" w:cs="Times New Roman"/>
          <w:sz w:val="28"/>
          <w:szCs w:val="28"/>
        </w:rPr>
        <w:t xml:space="preserve"> коэффициентов дифференциации. В случае, если коэффициент дифференциации </w:t>
      </w:r>
      <w:r w:rsidR="00C32716">
        <w:rPr>
          <w:rFonts w:ascii="Times New Roman" w:hAnsi="Times New Roman" w:cs="Times New Roman"/>
          <w:sz w:val="28"/>
          <w:szCs w:val="28"/>
        </w:rPr>
        <w:t>является единым</w:t>
      </w:r>
      <w:r w:rsidRPr="00AE47B9">
        <w:rPr>
          <w:rFonts w:ascii="Times New Roman" w:hAnsi="Times New Roman" w:cs="Times New Roman"/>
          <w:sz w:val="28"/>
          <w:szCs w:val="28"/>
        </w:rPr>
        <w:t xml:space="preserve"> для всей территории субъекта Российской Федерации, то данный коэффициент учитывается в базовой ставке.</w:t>
      </w:r>
    </w:p>
    <w:p w:rsidR="00FD11BD" w:rsidRPr="00AE47B9" w:rsidRDefault="00FD11BD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Поправочный коэффициент</w:t>
      </w:r>
      <w:r w:rsidR="00F021D0" w:rsidRPr="00AE47B9">
        <w:rPr>
          <w:rFonts w:ascii="Times New Roman" w:hAnsi="Times New Roman" w:cs="Times New Roman"/>
          <w:sz w:val="28"/>
          <w:szCs w:val="28"/>
        </w:rPr>
        <w:t xml:space="preserve"> </w:t>
      </w:r>
      <w:r w:rsidRPr="00AE47B9">
        <w:rPr>
          <w:rFonts w:ascii="Times New Roman" w:hAnsi="Times New Roman" w:cs="Times New Roman"/>
          <w:sz w:val="28"/>
          <w:szCs w:val="28"/>
        </w:rPr>
        <w:t>оплаты КСГ или КПГ для конкретного случая рассчитывается с учетом коэффициентов оплаты, установленных в субъекте Российской Федерации</w:t>
      </w:r>
      <w:r w:rsidR="00A2322F" w:rsidRPr="00AE47B9">
        <w:rPr>
          <w:rFonts w:ascii="Times New Roman" w:hAnsi="Times New Roman" w:cs="Times New Roman"/>
          <w:sz w:val="28"/>
          <w:szCs w:val="28"/>
        </w:rPr>
        <w:t>,</w:t>
      </w:r>
      <w:r w:rsidRPr="00AE47B9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FD11BD" w:rsidRPr="00AE47B9" w:rsidRDefault="00FD11BD" w:rsidP="006975A8">
      <w:pPr>
        <w:spacing w:line="276" w:lineRule="auto"/>
        <w:rPr>
          <w:rFonts w:ascii="Times New Roman" w:eastAsia="Times New Roman" w:hAnsi="Times New Roman" w:cs="Times New Roman"/>
          <w:position w:val="-14"/>
          <w:sz w:val="28"/>
          <w:szCs w:val="28"/>
        </w:rPr>
      </w:pPr>
    </w:p>
    <w:p w:rsidR="00FD11BD" w:rsidRPr="00AE47B9" w:rsidRDefault="00566CD9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540" w:dyaOrig="380">
          <v:shape id="_x0000_i1027" type="#_x0000_t75" style="width:204pt;height:21.75pt" o:ole="">
            <v:imagedata r:id="rId12" o:title=""/>
          </v:shape>
          <o:OLEObject Type="Embed" ProgID="Equation.3" ShapeID="_x0000_i1027" DrawAspect="Content" ObjectID="_1480502234" r:id="rId13"/>
        </w:object>
      </w:r>
      <w:r w:rsidR="00E33266">
        <w:rPr>
          <w:rFonts w:ascii="Times New Roman" w:hAnsi="Times New Roman" w:cs="Times New Roman"/>
          <w:sz w:val="28"/>
          <w:szCs w:val="28"/>
        </w:rPr>
        <w:t>, где</w:t>
      </w:r>
    </w:p>
    <w:p w:rsidR="00FD11BD" w:rsidRPr="00AE47B9" w:rsidRDefault="00FD11BD" w:rsidP="006975A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КУ</w:t>
      </w:r>
      <w:r w:rsidRPr="00AE47B9">
        <w:rPr>
          <w:rFonts w:ascii="Times New Roman" w:hAnsi="Times New Roman" w:cs="Times New Roman"/>
          <w:sz w:val="28"/>
          <w:szCs w:val="28"/>
          <w:vertAlign w:val="subscript"/>
        </w:rPr>
        <w:t>ксг/кпг</w:t>
      </w:r>
      <w:r w:rsidRPr="00AE47B9">
        <w:rPr>
          <w:rFonts w:ascii="Times New Roman" w:hAnsi="Times New Roman" w:cs="Times New Roman"/>
          <w:sz w:val="28"/>
          <w:szCs w:val="28"/>
        </w:rPr>
        <w:t xml:space="preserve"> – управленческий коэффициент по КСГ или КПГ, к которой отнесен данный случай госпитализации (используется в расчетах, в случае если </w:t>
      </w:r>
      <w:r w:rsidR="00A2322F" w:rsidRPr="00AE47B9">
        <w:rPr>
          <w:rFonts w:ascii="Times New Roman" w:hAnsi="Times New Roman" w:cs="Times New Roman"/>
          <w:sz w:val="28"/>
          <w:szCs w:val="28"/>
        </w:rPr>
        <w:t xml:space="preserve">указанный коэффициент определен </w:t>
      </w:r>
      <w:r w:rsidRPr="00AE47B9">
        <w:rPr>
          <w:rFonts w:ascii="Times New Roman" w:hAnsi="Times New Roman" w:cs="Times New Roman"/>
          <w:sz w:val="28"/>
          <w:szCs w:val="28"/>
        </w:rPr>
        <w:t>в субъекте Российской Федерации для данной КСГ или КПГ);</w:t>
      </w:r>
    </w:p>
    <w:p w:rsidR="00FD11BD" w:rsidRPr="00AE47B9" w:rsidRDefault="00FD11BD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КУС</w:t>
      </w:r>
      <w:r w:rsidRPr="00AE47B9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r w:rsidRPr="00AE47B9">
        <w:rPr>
          <w:rFonts w:ascii="Times New Roman" w:hAnsi="Times New Roman" w:cs="Times New Roman"/>
          <w:sz w:val="28"/>
          <w:szCs w:val="28"/>
        </w:rPr>
        <w:t xml:space="preserve"> – коэффициент уровня оказания стационарной медицинской помощи в медицинской организации, </w:t>
      </w:r>
      <w:r w:rsidR="00C32716">
        <w:rPr>
          <w:rFonts w:ascii="Times New Roman" w:hAnsi="Times New Roman" w:cs="Times New Roman"/>
          <w:sz w:val="28"/>
          <w:szCs w:val="28"/>
        </w:rPr>
        <w:t>в которой был пролечен пациент</w:t>
      </w:r>
      <w:r w:rsidRPr="00AE47B9">
        <w:rPr>
          <w:rFonts w:ascii="Times New Roman" w:hAnsi="Times New Roman" w:cs="Times New Roman"/>
          <w:sz w:val="28"/>
          <w:szCs w:val="28"/>
        </w:rPr>
        <w:t>;</w:t>
      </w:r>
    </w:p>
    <w:p w:rsidR="00FD11BD" w:rsidRPr="00AE47B9" w:rsidRDefault="00FD11BD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КСКП – коэффициент сложности курации пациента (</w:t>
      </w:r>
      <w:r w:rsidR="00A2322F" w:rsidRPr="00AE47B9">
        <w:rPr>
          <w:rFonts w:ascii="Times New Roman" w:hAnsi="Times New Roman" w:cs="Times New Roman"/>
          <w:sz w:val="28"/>
          <w:szCs w:val="28"/>
        </w:rPr>
        <w:t xml:space="preserve">используется в расчетах, в случае если указанный коэффициент определен в субъекте Российской Федерации для </w:t>
      </w:r>
      <w:r w:rsidR="00224348" w:rsidRPr="00AE47B9">
        <w:rPr>
          <w:rFonts w:ascii="Times New Roman" w:hAnsi="Times New Roman" w:cs="Times New Roman"/>
          <w:sz w:val="28"/>
          <w:szCs w:val="28"/>
        </w:rPr>
        <w:t>данного случая</w:t>
      </w:r>
      <w:r w:rsidRPr="00AE47B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322F" w:rsidRPr="00AE47B9" w:rsidRDefault="00A2322F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средней стоимости законченного случая лечения, включенного в КСГ или КПГ (базовая ставка), </w:t>
      </w:r>
      <w:r w:rsidRPr="00AE47B9">
        <w:rPr>
          <w:rFonts w:ascii="Times New Roman" w:hAnsi="Times New Roman" w:cs="Times New Roman"/>
          <w:sz w:val="28"/>
          <w:szCs w:val="28"/>
        </w:rPr>
        <w:t>определяется исходя из следующих параметров:</w:t>
      </w:r>
    </w:p>
    <w:p w:rsidR="00A2322F" w:rsidRPr="00AE47B9" w:rsidRDefault="00A2322F" w:rsidP="006975A8">
      <w:pPr>
        <w:pStyle w:val="a3"/>
        <w:numPr>
          <w:ilvl w:val="0"/>
          <w:numId w:val="7"/>
        </w:numPr>
        <w:spacing w:line="276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объема средств на финансовое обеспечение медицинской помощи в рамках системы КСГ или КПГ заболеваний по нормативам, </w:t>
      </w:r>
      <w:r w:rsidRPr="00AE4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 территориальной программой обязательного медицинского страхования (ОС);</w:t>
      </w:r>
    </w:p>
    <w:p w:rsidR="00A2322F" w:rsidRPr="00AE47B9" w:rsidRDefault="00A2322F" w:rsidP="006975A8">
      <w:pPr>
        <w:pStyle w:val="a3"/>
        <w:numPr>
          <w:ilvl w:val="0"/>
          <w:numId w:val="7"/>
        </w:numPr>
        <w:spacing w:line="276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количества случаев госпитализации, подлежащих оплате в рамках системы КСГ или КПГ заболеваний (</w:t>
      </w:r>
      <w:r w:rsidRPr="00AE47B9">
        <w:rPr>
          <w:rFonts w:ascii="Times New Roman" w:hAnsi="Times New Roman" w:cs="Times New Roman"/>
          <w:sz w:val="28"/>
          <w:szCs w:val="28"/>
        </w:rPr>
        <w:t>Ч</w:t>
      </w:r>
      <w:r w:rsidRPr="00AE47B9">
        <w:rPr>
          <w:rFonts w:ascii="Times New Roman" w:hAnsi="Times New Roman" w:cs="Times New Roman"/>
          <w:sz w:val="28"/>
          <w:szCs w:val="28"/>
          <w:vertAlign w:val="subscript"/>
        </w:rPr>
        <w:t>сл)</w:t>
      </w:r>
      <w:r w:rsidRPr="00AE47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22F" w:rsidRPr="00AE47B9" w:rsidRDefault="00A2322F" w:rsidP="006975A8">
      <w:pPr>
        <w:pStyle w:val="a3"/>
        <w:numPr>
          <w:ilvl w:val="0"/>
          <w:numId w:val="7"/>
        </w:numPr>
        <w:spacing w:line="276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поправочного коэффициента оплаты по КСГ или КПГ (</w:t>
      </w:r>
      <w:r w:rsidRPr="00AE47B9">
        <w:rPr>
          <w:rFonts w:ascii="Times New Roman" w:hAnsi="Times New Roman" w:cs="Times New Roman"/>
          <w:sz w:val="28"/>
          <w:szCs w:val="28"/>
        </w:rPr>
        <w:t>СПК)</w:t>
      </w:r>
      <w:r w:rsidRPr="00AE4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22F" w:rsidRPr="00AE47B9" w:rsidRDefault="00A2322F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средней стоимости законченного случая лечения (базовая ставка) </w:t>
      </w:r>
      <w:r w:rsidRPr="00AE47B9">
        <w:rPr>
          <w:rFonts w:ascii="Times New Roman" w:hAnsi="Times New Roman" w:cs="Times New Roman"/>
          <w:sz w:val="28"/>
          <w:szCs w:val="28"/>
        </w:rPr>
        <w:t>устанавливается тарифным соглашением, принятым на территории субъекта Российской Федерации и рассчитывается по формуле:</w:t>
      </w:r>
    </w:p>
    <w:p w:rsidR="00A2322F" w:rsidRPr="00AE47B9" w:rsidRDefault="00A2322F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322F" w:rsidRPr="00AE47B9" w:rsidRDefault="00566CD9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820" w:dyaOrig="680">
          <v:shape id="_x0000_i1028" type="#_x0000_t75" style="width:103.5pt;height:38.25pt" o:ole="">
            <v:imagedata r:id="rId14" o:title=""/>
          </v:shape>
          <o:OLEObject Type="Embed" ProgID="Equation.3" ShapeID="_x0000_i1028" DrawAspect="Content" ObjectID="_1480502235" r:id="rId15"/>
        </w:object>
      </w:r>
      <w:r w:rsidR="00A2322F" w:rsidRPr="00AE47B9">
        <w:rPr>
          <w:rFonts w:ascii="Times New Roman" w:hAnsi="Times New Roman" w:cs="Times New Roman"/>
          <w:sz w:val="28"/>
          <w:szCs w:val="28"/>
        </w:rPr>
        <w:t>, где</w:t>
      </w:r>
    </w:p>
    <w:p w:rsidR="00A2322F" w:rsidRPr="00AE47B9" w:rsidRDefault="00A2322F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СПК рассчитывается по формуле:</w:t>
      </w:r>
    </w:p>
    <w:p w:rsidR="00A2322F" w:rsidRPr="00AE47B9" w:rsidRDefault="00A2322F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322F" w:rsidRPr="00AE47B9" w:rsidRDefault="00A2322F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position w:val="-24"/>
          <w:sz w:val="28"/>
          <w:szCs w:val="28"/>
        </w:rPr>
        <w:object w:dxaOrig="2900" w:dyaOrig="680">
          <v:shape id="_x0000_i1029" type="#_x0000_t75" style="width:154.5pt;height:38.25pt" o:ole="">
            <v:imagedata r:id="rId16" o:title=""/>
          </v:shape>
          <o:OLEObject Type="Embed" ProgID="Equation.3" ShapeID="_x0000_i1029" DrawAspect="Content" ObjectID="_1480502236" r:id="rId17"/>
        </w:object>
      </w:r>
      <w:r w:rsidRPr="00AE47B9">
        <w:rPr>
          <w:rFonts w:ascii="Times New Roman" w:hAnsi="Times New Roman" w:cs="Times New Roman"/>
          <w:sz w:val="28"/>
          <w:szCs w:val="28"/>
        </w:rPr>
        <w:t>, где</w:t>
      </w:r>
    </w:p>
    <w:p w:rsidR="00A2322F" w:rsidRPr="00AE47B9" w:rsidRDefault="00A2322F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КС</w:t>
      </w:r>
      <w:r w:rsidRPr="00AE47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E47B9">
        <w:rPr>
          <w:rFonts w:ascii="Times New Roman" w:hAnsi="Times New Roman" w:cs="Times New Roman"/>
          <w:sz w:val="28"/>
          <w:szCs w:val="28"/>
        </w:rPr>
        <w:t>– общее количество законченных случаев лечения за год.</w:t>
      </w:r>
    </w:p>
    <w:p w:rsidR="00A2322F" w:rsidRPr="00AE47B9" w:rsidRDefault="00A2322F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В случае, если отсутствует возможность рассчитать средний поправочный коэффициент из-за недостаточного количества статистической информации, СПК рекомендуется установить на уровне 1,1–1,2 с целью учета прогнозируемого роста средней сложности пролеченных пациентов, как признак улучшения обоснованности госпитализаций (данная рекомендация сформирована по итогам пилотной апробации модели КСГ).</w:t>
      </w:r>
    </w:p>
    <w:p w:rsidR="00A2322F" w:rsidRPr="008C7F8C" w:rsidRDefault="00A2322F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 xml:space="preserve">Число случаев госпитализации по каждой медицинской организации, каждой КСГ или КПГ, определяется согласно статистическим данным в рамках персонифицированного учета в сфере обязательного медицинского страхования, осуществляемого в соответствии с главой 10 </w:t>
      </w:r>
      <w:r w:rsidRPr="00AE47B9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29 ноября </w:t>
      </w:r>
      <w:r w:rsidRPr="008C7F8C">
        <w:rPr>
          <w:rFonts w:ascii="Times New Roman" w:eastAsia="Calibri" w:hAnsi="Times New Roman" w:cs="Times New Roman"/>
          <w:sz w:val="28"/>
          <w:szCs w:val="28"/>
        </w:rPr>
        <w:t>2010 года № 326-ФЗ «Об обязательном медицинском страховании в Российской Федерации»</w:t>
      </w:r>
      <w:r w:rsidRPr="008C7F8C">
        <w:rPr>
          <w:rFonts w:ascii="Times New Roman" w:hAnsi="Times New Roman" w:cs="Times New Roman"/>
          <w:sz w:val="28"/>
          <w:szCs w:val="28"/>
        </w:rPr>
        <w:t>.</w:t>
      </w:r>
    </w:p>
    <w:p w:rsidR="00A2322F" w:rsidRPr="008C7F8C" w:rsidRDefault="00A2322F" w:rsidP="006975A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7F8C">
        <w:rPr>
          <w:rFonts w:ascii="Times New Roman" w:hAnsi="Times New Roman" w:cs="Times New Roman"/>
          <w:sz w:val="28"/>
          <w:szCs w:val="28"/>
        </w:rPr>
        <w:t xml:space="preserve">Коэффициент относительной затратоемкости определяется для каждой КСГ и КПГ на федеральном уровне (Приложение </w:t>
      </w:r>
      <w:r w:rsidR="00552AB4" w:rsidRPr="008C7F8C">
        <w:rPr>
          <w:rFonts w:ascii="Times New Roman" w:hAnsi="Times New Roman" w:cs="Times New Roman"/>
          <w:sz w:val="28"/>
          <w:szCs w:val="28"/>
        </w:rPr>
        <w:t>1</w:t>
      </w:r>
      <w:r w:rsidRPr="008C7F8C">
        <w:rPr>
          <w:rFonts w:ascii="Times New Roman" w:hAnsi="Times New Roman" w:cs="Times New Roman"/>
          <w:sz w:val="28"/>
          <w:szCs w:val="28"/>
        </w:rPr>
        <w:t xml:space="preserve"> к настоящим рекомендациям) и не может быть изменен при установлении тарифов в субъектах Российской Федерации.</w:t>
      </w:r>
    </w:p>
    <w:p w:rsidR="00930A0D" w:rsidRDefault="00253B0B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7F8C">
        <w:rPr>
          <w:rFonts w:ascii="Times New Roman" w:hAnsi="Times New Roman" w:cs="Times New Roman"/>
          <w:sz w:val="28"/>
          <w:szCs w:val="28"/>
        </w:rPr>
        <w:t>Управленческий</w:t>
      </w:r>
      <w:r w:rsidRPr="00AE47B9">
        <w:rPr>
          <w:rFonts w:ascii="Times New Roman" w:hAnsi="Times New Roman" w:cs="Times New Roman"/>
          <w:sz w:val="28"/>
          <w:szCs w:val="28"/>
        </w:rPr>
        <w:t xml:space="preserve"> коэффициент </w:t>
      </w:r>
      <w:bookmarkStart w:id="0" w:name="OLE_LINK2"/>
      <w:bookmarkStart w:id="1" w:name="OLE_LINK1"/>
      <w:r w:rsidRPr="00AE47B9">
        <w:rPr>
          <w:rFonts w:ascii="Times New Roman" w:hAnsi="Times New Roman" w:cs="Times New Roman"/>
          <w:sz w:val="28"/>
          <w:szCs w:val="28"/>
        </w:rPr>
        <w:t>устанавлива</w:t>
      </w:r>
      <w:r w:rsidR="00A2322F" w:rsidRPr="00AE47B9">
        <w:rPr>
          <w:rFonts w:ascii="Times New Roman" w:hAnsi="Times New Roman" w:cs="Times New Roman"/>
          <w:sz w:val="28"/>
          <w:szCs w:val="28"/>
        </w:rPr>
        <w:t>ется т</w:t>
      </w:r>
      <w:r w:rsidRPr="00AE47B9">
        <w:rPr>
          <w:rFonts w:ascii="Times New Roman" w:hAnsi="Times New Roman" w:cs="Times New Roman"/>
          <w:sz w:val="28"/>
          <w:szCs w:val="28"/>
        </w:rPr>
        <w:t>арифным соглашением, принятым на территории субъекта Российской Федерации</w:t>
      </w:r>
      <w:bookmarkEnd w:id="0"/>
      <w:bookmarkEnd w:id="1"/>
      <w:r w:rsidR="00A2322F" w:rsidRPr="00AE47B9">
        <w:rPr>
          <w:rFonts w:ascii="Times New Roman" w:hAnsi="Times New Roman" w:cs="Times New Roman"/>
          <w:sz w:val="28"/>
          <w:szCs w:val="28"/>
        </w:rPr>
        <w:t>,</w:t>
      </w:r>
      <w:r w:rsidRPr="00AE47B9">
        <w:rPr>
          <w:rFonts w:ascii="Times New Roman" w:hAnsi="Times New Roman" w:cs="Times New Roman"/>
          <w:sz w:val="28"/>
          <w:szCs w:val="28"/>
        </w:rPr>
        <w:t xml:space="preserve"> для конкретной КСГ или КПГ с целью мотивации медицинских организаций к регулированию уровня госпитализации при заболеваниях и состояниях, входящих в данную группу</w:t>
      </w:r>
      <w:r w:rsidR="00D526E5" w:rsidRPr="00AE47B9">
        <w:rPr>
          <w:rFonts w:ascii="Times New Roman" w:hAnsi="Times New Roman" w:cs="Times New Roman"/>
          <w:sz w:val="28"/>
          <w:szCs w:val="28"/>
        </w:rPr>
        <w:t>,</w:t>
      </w:r>
      <w:r w:rsidR="004A4468">
        <w:rPr>
          <w:rFonts w:ascii="Times New Roman" w:hAnsi="Times New Roman" w:cs="Times New Roman"/>
          <w:sz w:val="28"/>
          <w:szCs w:val="28"/>
        </w:rPr>
        <w:t xml:space="preserve"> или стимулирования</w:t>
      </w:r>
      <w:r w:rsidRPr="00AE47B9">
        <w:rPr>
          <w:rFonts w:ascii="Times New Roman" w:hAnsi="Times New Roman" w:cs="Times New Roman"/>
          <w:sz w:val="28"/>
          <w:szCs w:val="28"/>
        </w:rPr>
        <w:t xml:space="preserve"> медицинской организации к внедрению конкретных методов хирургического лечения. </w:t>
      </w:r>
    </w:p>
    <w:p w:rsidR="00253B0B" w:rsidRPr="00AE47B9" w:rsidRDefault="00253B0B" w:rsidP="006975A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lastRenderedPageBreak/>
        <w:t>Для стимулирования медицинских организаций осуществлять регулирование уровня госпитализации значение управленческого коэффициента должно быть выше 1. Для снижения уровня госпитализации по данной клинико-статистической группе заболеваний значение управленческого коэффициента должно быть ниже 1.</w:t>
      </w:r>
    </w:p>
    <w:p w:rsidR="0050381E" w:rsidRPr="00AE47B9" w:rsidRDefault="0050381E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Управленческий коэффициент устанавливается для конкретной КСГ или КПГ и является единым для всех уровней оказания медицинской помощи.</w:t>
      </w:r>
    </w:p>
    <w:p w:rsidR="00253B0B" w:rsidRPr="00AE47B9" w:rsidRDefault="00253B0B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Кроме того, управленческий коэффициент может быть применен в целях стимулирования медицинских организаций, а также медицинских работников (</w:t>
      </w:r>
      <w:r w:rsidR="00A2322F" w:rsidRPr="00AE47B9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AE47B9">
        <w:rPr>
          <w:rFonts w:ascii="Times New Roman" w:hAnsi="Times New Roman" w:cs="Times New Roman"/>
          <w:sz w:val="28"/>
          <w:szCs w:val="28"/>
        </w:rPr>
        <w:t>осуществление выплат стимулирующего характера) к внедрению ресурсосберегающих медицинских и организационных технологий, в том числе</w:t>
      </w:r>
      <w:r w:rsidR="0050381E" w:rsidRPr="00AE47B9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Pr="00AE47B9">
        <w:rPr>
          <w:rFonts w:ascii="Times New Roman" w:hAnsi="Times New Roman" w:cs="Times New Roman"/>
          <w:sz w:val="28"/>
          <w:szCs w:val="28"/>
        </w:rPr>
        <w:t xml:space="preserve"> дневных стационаров в больничных учреждениях.  Размер управленческого коэффициента не может превышать уровень 1,5.</w:t>
      </w:r>
    </w:p>
    <w:p w:rsidR="00253B0B" w:rsidRPr="00AE47B9" w:rsidRDefault="00253B0B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Управленческие коэффициенты необходимо устанавливать таким образом, чтобы средневзвешенный коэффициент относительной затратоемкости (с учетом количества слу</w:t>
      </w:r>
      <w:r w:rsidR="0050381E" w:rsidRPr="00AE47B9">
        <w:rPr>
          <w:rFonts w:ascii="Times New Roman" w:hAnsi="Times New Roman" w:cs="Times New Roman"/>
          <w:sz w:val="28"/>
          <w:szCs w:val="28"/>
        </w:rPr>
        <w:t>чаев по каждой КСГ) был равен 1</w:t>
      </w:r>
      <w:r w:rsidRPr="00AE47B9">
        <w:rPr>
          <w:rFonts w:ascii="Times New Roman" w:hAnsi="Times New Roman" w:cs="Times New Roman"/>
          <w:sz w:val="28"/>
          <w:szCs w:val="28"/>
        </w:rPr>
        <w:t xml:space="preserve"> (применение повышающего коэффициента к одним КСГ должно сопровождаться </w:t>
      </w:r>
      <w:r w:rsidR="00C32716">
        <w:rPr>
          <w:rFonts w:ascii="Times New Roman" w:hAnsi="Times New Roman" w:cs="Times New Roman"/>
          <w:sz w:val="28"/>
          <w:szCs w:val="28"/>
        </w:rPr>
        <w:t>сопоставимым</w:t>
      </w:r>
      <w:r w:rsidRPr="00AE47B9">
        <w:rPr>
          <w:rFonts w:ascii="Times New Roman" w:hAnsi="Times New Roman" w:cs="Times New Roman"/>
          <w:sz w:val="28"/>
          <w:szCs w:val="28"/>
        </w:rPr>
        <w:t xml:space="preserve"> применением понижа</w:t>
      </w:r>
      <w:r w:rsidR="0050381E" w:rsidRPr="00AE47B9">
        <w:rPr>
          <w:rFonts w:ascii="Times New Roman" w:hAnsi="Times New Roman" w:cs="Times New Roman"/>
          <w:sz w:val="28"/>
          <w:szCs w:val="28"/>
        </w:rPr>
        <w:t>ющего коэффициента к другим КСГ</w:t>
      </w:r>
      <w:r w:rsidRPr="00AE47B9">
        <w:rPr>
          <w:rFonts w:ascii="Times New Roman" w:hAnsi="Times New Roman" w:cs="Times New Roman"/>
          <w:sz w:val="28"/>
          <w:szCs w:val="28"/>
        </w:rPr>
        <w:t xml:space="preserve"> с целью соблюдения принципов «бюджетной нейтральности»). </w:t>
      </w:r>
    </w:p>
    <w:p w:rsidR="0007392D" w:rsidRPr="00AE47B9" w:rsidRDefault="00510A88" w:rsidP="000739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 xml:space="preserve">Коэффициент уровня оказания стационарной медицинской помощи  </w:t>
      </w:r>
      <w:r w:rsidR="00C32716">
        <w:rPr>
          <w:rFonts w:ascii="Times New Roman" w:hAnsi="Times New Roman" w:cs="Times New Roman"/>
          <w:sz w:val="28"/>
          <w:szCs w:val="28"/>
        </w:rPr>
        <w:t>устанавливает</w:t>
      </w:r>
      <w:r w:rsidRPr="00AE47B9">
        <w:rPr>
          <w:rFonts w:ascii="Times New Roman" w:hAnsi="Times New Roman" w:cs="Times New Roman"/>
          <w:sz w:val="28"/>
          <w:szCs w:val="28"/>
        </w:rPr>
        <w:t>ся тарифным соглашением, принятым на территории субъекта Российской Федерации, в разрезе трех уров</w:t>
      </w:r>
      <w:r w:rsidR="0007392D" w:rsidRPr="00AE47B9">
        <w:rPr>
          <w:rFonts w:ascii="Times New Roman" w:hAnsi="Times New Roman" w:cs="Times New Roman"/>
          <w:sz w:val="28"/>
          <w:szCs w:val="28"/>
        </w:rPr>
        <w:t>ней оказания медицинской помощи дифференцированно для медицинских организаций и (или) структурных подразделений медицинских организаций:</w:t>
      </w:r>
    </w:p>
    <w:p w:rsidR="0007392D" w:rsidRPr="00AE47B9" w:rsidRDefault="0007392D" w:rsidP="0007392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оказывающих населению первичную медико-санитарную помощь, в том числе первичную специализированную медико-санитарную помощь, а также специализированную медицинскую помощь в пределах муниципального района, а также внутригородского района</w:t>
      </w:r>
      <w:r w:rsidR="00D526E5" w:rsidRPr="00AE47B9">
        <w:rPr>
          <w:rFonts w:ascii="Times New Roman" w:hAnsi="Times New Roman" w:cs="Times New Roman"/>
          <w:sz w:val="28"/>
          <w:szCs w:val="28"/>
        </w:rPr>
        <w:t xml:space="preserve"> (1</w:t>
      </w:r>
      <w:r w:rsidR="00C751E5" w:rsidRPr="00AE47B9">
        <w:rPr>
          <w:rFonts w:ascii="Times New Roman" w:hAnsi="Times New Roman" w:cs="Times New Roman"/>
          <w:sz w:val="28"/>
          <w:szCs w:val="28"/>
        </w:rPr>
        <w:t>-ый</w:t>
      </w:r>
      <w:r w:rsidR="00D526E5" w:rsidRPr="00AE47B9">
        <w:rPr>
          <w:rFonts w:ascii="Times New Roman" w:hAnsi="Times New Roman" w:cs="Times New Roman"/>
          <w:sz w:val="28"/>
          <w:szCs w:val="28"/>
        </w:rPr>
        <w:t xml:space="preserve"> уровень)</w:t>
      </w:r>
      <w:r w:rsidRPr="00AE47B9">
        <w:rPr>
          <w:rFonts w:ascii="Times New Roman" w:hAnsi="Times New Roman" w:cs="Times New Roman"/>
          <w:sz w:val="28"/>
          <w:szCs w:val="28"/>
        </w:rPr>
        <w:t>;</w:t>
      </w:r>
    </w:p>
    <w:p w:rsidR="0007392D" w:rsidRPr="00AE47B9" w:rsidRDefault="0007392D" w:rsidP="0007392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оказывающих населению первичную медико-санитарную помощь, в том числе первичную специализированную медико-санитарную помощь, а также специализированную медицинскую помощь в пределах нескольких муниципальных районов и в городских округах, в том числе городских округах с внутригородским делением</w:t>
      </w:r>
      <w:r w:rsidR="00D526E5" w:rsidRPr="00AE47B9">
        <w:rPr>
          <w:rFonts w:ascii="Times New Roman" w:hAnsi="Times New Roman" w:cs="Times New Roman"/>
          <w:sz w:val="28"/>
          <w:szCs w:val="28"/>
        </w:rPr>
        <w:t xml:space="preserve"> (2</w:t>
      </w:r>
      <w:r w:rsidR="00C751E5" w:rsidRPr="00AE47B9">
        <w:rPr>
          <w:rFonts w:ascii="Times New Roman" w:hAnsi="Times New Roman" w:cs="Times New Roman"/>
          <w:sz w:val="28"/>
          <w:szCs w:val="28"/>
        </w:rPr>
        <w:t>-ой</w:t>
      </w:r>
      <w:r w:rsidR="00D526E5" w:rsidRPr="00AE47B9">
        <w:rPr>
          <w:rFonts w:ascii="Times New Roman" w:hAnsi="Times New Roman" w:cs="Times New Roman"/>
          <w:sz w:val="28"/>
          <w:szCs w:val="28"/>
        </w:rPr>
        <w:t xml:space="preserve"> уровень)</w:t>
      </w:r>
      <w:r w:rsidRPr="00AE47B9">
        <w:rPr>
          <w:rFonts w:ascii="Times New Roman" w:hAnsi="Times New Roman" w:cs="Times New Roman"/>
          <w:sz w:val="28"/>
          <w:szCs w:val="28"/>
        </w:rPr>
        <w:t>;</w:t>
      </w:r>
    </w:p>
    <w:p w:rsidR="0007392D" w:rsidRPr="00AE47B9" w:rsidRDefault="0007392D" w:rsidP="0007392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оказывающих населению первичную медико-санитарную помощь, в том числе первичную специализированную медико-санитарную помощь, а также специализированную, в</w:t>
      </w:r>
      <w:r w:rsidR="009948E4">
        <w:rPr>
          <w:rFonts w:ascii="Times New Roman" w:hAnsi="Times New Roman" w:cs="Times New Roman"/>
          <w:sz w:val="28"/>
          <w:szCs w:val="28"/>
        </w:rPr>
        <w:t>ключая</w:t>
      </w:r>
      <w:r w:rsidRPr="00AE47B9">
        <w:rPr>
          <w:rFonts w:ascii="Times New Roman" w:hAnsi="Times New Roman" w:cs="Times New Roman"/>
          <w:sz w:val="28"/>
          <w:szCs w:val="28"/>
        </w:rPr>
        <w:t xml:space="preserve"> высокотехнологичную</w:t>
      </w:r>
      <w:r w:rsidR="009948E4">
        <w:rPr>
          <w:rFonts w:ascii="Times New Roman" w:hAnsi="Times New Roman" w:cs="Times New Roman"/>
          <w:sz w:val="28"/>
          <w:szCs w:val="28"/>
        </w:rPr>
        <w:t>,</w:t>
      </w:r>
      <w:r w:rsidRPr="00AE47B9">
        <w:rPr>
          <w:rFonts w:ascii="Times New Roman" w:hAnsi="Times New Roman" w:cs="Times New Roman"/>
          <w:sz w:val="28"/>
          <w:szCs w:val="28"/>
        </w:rPr>
        <w:t xml:space="preserve"> медицинскую </w:t>
      </w:r>
      <w:r w:rsidRPr="00AE47B9">
        <w:rPr>
          <w:rFonts w:ascii="Times New Roman" w:hAnsi="Times New Roman" w:cs="Times New Roman"/>
          <w:sz w:val="28"/>
          <w:szCs w:val="28"/>
        </w:rPr>
        <w:lastRenderedPageBreak/>
        <w:t>помощь в пределах субъекта Российской Федерации, а также в пределах нескольких субъектов Российской Федерации</w:t>
      </w:r>
      <w:r w:rsidR="00D526E5" w:rsidRPr="00AE47B9">
        <w:rPr>
          <w:rFonts w:ascii="Times New Roman" w:hAnsi="Times New Roman" w:cs="Times New Roman"/>
          <w:sz w:val="28"/>
          <w:szCs w:val="28"/>
        </w:rPr>
        <w:t xml:space="preserve"> (3</w:t>
      </w:r>
      <w:r w:rsidR="00C751E5" w:rsidRPr="00AE47B9">
        <w:rPr>
          <w:rFonts w:ascii="Times New Roman" w:hAnsi="Times New Roman" w:cs="Times New Roman"/>
          <w:sz w:val="28"/>
          <w:szCs w:val="28"/>
        </w:rPr>
        <w:t>-ий</w:t>
      </w:r>
      <w:r w:rsidR="00D526E5" w:rsidRPr="00AE47B9">
        <w:rPr>
          <w:rFonts w:ascii="Times New Roman" w:hAnsi="Times New Roman" w:cs="Times New Roman"/>
          <w:sz w:val="28"/>
          <w:szCs w:val="28"/>
        </w:rPr>
        <w:t xml:space="preserve"> уровень)</w:t>
      </w:r>
      <w:r w:rsidRPr="00AE47B9">
        <w:rPr>
          <w:rFonts w:ascii="Times New Roman" w:hAnsi="Times New Roman" w:cs="Times New Roman"/>
          <w:sz w:val="28"/>
          <w:szCs w:val="28"/>
        </w:rPr>
        <w:t>.</w:t>
      </w:r>
    </w:p>
    <w:p w:rsidR="00510A88" w:rsidRPr="00AE47B9" w:rsidRDefault="00D526E5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Коэффициент уровня оказания стационарной медицинской помощи</w:t>
      </w:r>
      <w:r w:rsidR="00510A88" w:rsidRPr="00AE47B9">
        <w:rPr>
          <w:rFonts w:ascii="Times New Roman" w:hAnsi="Times New Roman" w:cs="Times New Roman"/>
          <w:sz w:val="28"/>
          <w:szCs w:val="28"/>
        </w:rPr>
        <w:t xml:space="preserve"> отражает разницу в затратах на оказание медицинской помощи с учетом тяжести состояния пациента, наличия у него осложнений, проведения углубленных исследований на различных уровнях оказания медицинской помощи.</w:t>
      </w:r>
    </w:p>
    <w:p w:rsidR="00510A88" w:rsidRPr="00AE47B9" w:rsidRDefault="00510A88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 xml:space="preserve">В пределах 3-го уровня системы оказания медицинской помощи </w:t>
      </w:r>
      <w:r w:rsidR="00C32716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AE47B9">
        <w:rPr>
          <w:rFonts w:ascii="Times New Roman" w:hAnsi="Times New Roman" w:cs="Times New Roman"/>
          <w:sz w:val="28"/>
          <w:szCs w:val="28"/>
        </w:rPr>
        <w:t>подуровень, включающий</w:t>
      </w:r>
      <w:r w:rsidR="00C751E5" w:rsidRPr="00AE47B9">
        <w:rPr>
          <w:rFonts w:ascii="Times New Roman" w:hAnsi="Times New Roman" w:cs="Times New Roman"/>
          <w:sz w:val="28"/>
          <w:szCs w:val="28"/>
        </w:rPr>
        <w:t xml:space="preserve"> федеральные</w:t>
      </w:r>
      <w:r w:rsidRPr="00AE47B9">
        <w:rPr>
          <w:rFonts w:ascii="Times New Roman" w:hAnsi="Times New Roman" w:cs="Times New Roman"/>
          <w:sz w:val="28"/>
          <w:szCs w:val="28"/>
        </w:rPr>
        <w:t xml:space="preserve"> медицинские организации,</w:t>
      </w:r>
      <w:r w:rsidR="00C751E5" w:rsidRPr="00AE47B9">
        <w:rPr>
          <w:rFonts w:ascii="Times New Roman" w:hAnsi="Times New Roman" w:cs="Times New Roman"/>
          <w:sz w:val="28"/>
          <w:szCs w:val="28"/>
        </w:rPr>
        <w:t xml:space="preserve"> </w:t>
      </w:r>
      <w:r w:rsidR="00F74EFD">
        <w:rPr>
          <w:rFonts w:ascii="Times New Roman" w:hAnsi="Times New Roman" w:cs="Times New Roman"/>
          <w:sz w:val="28"/>
          <w:szCs w:val="28"/>
        </w:rPr>
        <w:t xml:space="preserve">оказывающие медицинскую помощь </w:t>
      </w:r>
      <w:r w:rsidR="00F74EFD" w:rsidRPr="00AE47B9">
        <w:rPr>
          <w:rFonts w:ascii="Times New Roman" w:hAnsi="Times New Roman" w:cs="Times New Roman"/>
          <w:sz w:val="28"/>
          <w:szCs w:val="28"/>
        </w:rPr>
        <w:t>в пределах нескольких субъектов Российской Федерации</w:t>
      </w:r>
      <w:r w:rsidRPr="00AE47B9">
        <w:rPr>
          <w:rFonts w:ascii="Times New Roman" w:hAnsi="Times New Roman" w:cs="Times New Roman"/>
          <w:sz w:val="28"/>
          <w:szCs w:val="28"/>
        </w:rPr>
        <w:t>.</w:t>
      </w:r>
    </w:p>
    <w:p w:rsidR="00B35852" w:rsidRPr="00AE47B9" w:rsidRDefault="00B35852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 xml:space="preserve">Границы значений коэффициента уровня оказания стационарной медицинской помощи, рекомендуемые для установления в тарифных соглашениях субъектов Российской Федерации: </w:t>
      </w:r>
    </w:p>
    <w:p w:rsidR="0007392D" w:rsidRPr="00AE47B9" w:rsidRDefault="00C751E5" w:rsidP="000739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для медицинских организаций 1-го уровня</w:t>
      </w:r>
      <w:r w:rsidR="0007392D" w:rsidRPr="00AE47B9">
        <w:rPr>
          <w:rFonts w:ascii="Times New Roman" w:hAnsi="Times New Roman" w:cs="Times New Roman"/>
          <w:sz w:val="28"/>
          <w:szCs w:val="28"/>
        </w:rPr>
        <w:t xml:space="preserve"> –</w:t>
      </w:r>
      <w:r w:rsidRPr="00AE47B9">
        <w:rPr>
          <w:rFonts w:ascii="Times New Roman" w:hAnsi="Times New Roman" w:cs="Times New Roman"/>
          <w:sz w:val="28"/>
          <w:szCs w:val="28"/>
        </w:rPr>
        <w:t xml:space="preserve"> </w:t>
      </w:r>
      <w:r w:rsidR="0007392D" w:rsidRPr="00AE47B9">
        <w:rPr>
          <w:rFonts w:ascii="Times New Roman" w:hAnsi="Times New Roman" w:cs="Times New Roman"/>
          <w:sz w:val="28"/>
          <w:szCs w:val="28"/>
        </w:rPr>
        <w:t>до 1,0;</w:t>
      </w:r>
    </w:p>
    <w:p w:rsidR="0007392D" w:rsidRPr="00AE47B9" w:rsidRDefault="0007392D" w:rsidP="000739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 xml:space="preserve">для </w:t>
      </w:r>
      <w:r w:rsidR="00C751E5" w:rsidRPr="00AE47B9"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r w:rsidRPr="00AE47B9">
        <w:rPr>
          <w:rFonts w:ascii="Times New Roman" w:hAnsi="Times New Roman" w:cs="Times New Roman"/>
          <w:sz w:val="28"/>
          <w:szCs w:val="28"/>
        </w:rPr>
        <w:t>2-го уровня</w:t>
      </w:r>
      <w:r w:rsidR="00C751E5" w:rsidRPr="00AE47B9">
        <w:rPr>
          <w:rFonts w:ascii="Times New Roman" w:hAnsi="Times New Roman" w:cs="Times New Roman"/>
          <w:sz w:val="28"/>
          <w:szCs w:val="28"/>
        </w:rPr>
        <w:t xml:space="preserve"> </w:t>
      </w:r>
      <w:r w:rsidRPr="00AE47B9">
        <w:rPr>
          <w:rFonts w:ascii="Times New Roman" w:hAnsi="Times New Roman" w:cs="Times New Roman"/>
          <w:sz w:val="28"/>
          <w:szCs w:val="28"/>
        </w:rPr>
        <w:t>– от 0,9 до 1,2;</w:t>
      </w:r>
    </w:p>
    <w:p w:rsidR="0007392D" w:rsidRPr="00AE47B9" w:rsidRDefault="0007392D" w:rsidP="0007392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 xml:space="preserve">для </w:t>
      </w:r>
      <w:r w:rsidR="00C751E5" w:rsidRPr="00AE47B9"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r w:rsidRPr="00AE47B9">
        <w:rPr>
          <w:rFonts w:ascii="Times New Roman" w:hAnsi="Times New Roman" w:cs="Times New Roman"/>
          <w:sz w:val="28"/>
          <w:szCs w:val="28"/>
        </w:rPr>
        <w:t xml:space="preserve">3-го уровня </w:t>
      </w:r>
      <w:r w:rsidR="00C751E5" w:rsidRPr="00AE47B9">
        <w:rPr>
          <w:rFonts w:ascii="Times New Roman" w:hAnsi="Times New Roman" w:cs="Times New Roman"/>
          <w:sz w:val="28"/>
          <w:szCs w:val="28"/>
        </w:rPr>
        <w:t>– от 1,1 до 1,5;</w:t>
      </w:r>
      <w:r w:rsidRPr="00AE47B9">
        <w:rPr>
          <w:rFonts w:ascii="Times New Roman" w:hAnsi="Times New Roman" w:cs="Times New Roman"/>
          <w:sz w:val="28"/>
          <w:szCs w:val="28"/>
        </w:rPr>
        <w:t xml:space="preserve"> </w:t>
      </w:r>
      <w:r w:rsidR="00C751E5" w:rsidRPr="00AE47B9">
        <w:rPr>
          <w:rFonts w:ascii="Times New Roman" w:hAnsi="Times New Roman" w:cs="Times New Roman"/>
          <w:sz w:val="28"/>
          <w:szCs w:val="28"/>
        </w:rPr>
        <w:br/>
        <w:t xml:space="preserve">в том числе </w:t>
      </w:r>
      <w:r w:rsidRPr="00AE47B9">
        <w:rPr>
          <w:rFonts w:ascii="Times New Roman" w:hAnsi="Times New Roman" w:cs="Times New Roman"/>
          <w:sz w:val="28"/>
          <w:szCs w:val="28"/>
        </w:rPr>
        <w:t>для</w:t>
      </w:r>
      <w:r w:rsidR="00C751E5" w:rsidRPr="00AE47B9">
        <w:rPr>
          <w:rFonts w:ascii="Times New Roman" w:hAnsi="Times New Roman" w:cs="Times New Roman"/>
          <w:sz w:val="28"/>
          <w:szCs w:val="28"/>
        </w:rPr>
        <w:t xml:space="preserve"> федеральных медицинских организаций, </w:t>
      </w:r>
      <w:r w:rsidR="00F74EFD">
        <w:rPr>
          <w:rFonts w:ascii="Times New Roman" w:hAnsi="Times New Roman" w:cs="Times New Roman"/>
          <w:sz w:val="28"/>
          <w:szCs w:val="28"/>
        </w:rPr>
        <w:t xml:space="preserve">оказывающих медицинскую помощь </w:t>
      </w:r>
      <w:r w:rsidR="00F74EFD" w:rsidRPr="00AE47B9">
        <w:rPr>
          <w:rFonts w:ascii="Times New Roman" w:hAnsi="Times New Roman" w:cs="Times New Roman"/>
          <w:sz w:val="28"/>
          <w:szCs w:val="28"/>
        </w:rPr>
        <w:t>в пределах нескольких субъектов Российской Федерации</w:t>
      </w:r>
      <w:r w:rsidRPr="00AE47B9">
        <w:rPr>
          <w:rFonts w:ascii="Times New Roman" w:hAnsi="Times New Roman" w:cs="Times New Roman"/>
          <w:sz w:val="28"/>
          <w:szCs w:val="28"/>
        </w:rPr>
        <w:t xml:space="preserve"> – от 1,</w:t>
      </w:r>
      <w:r w:rsidR="00C751E5" w:rsidRPr="00AE47B9">
        <w:rPr>
          <w:rFonts w:ascii="Times New Roman" w:hAnsi="Times New Roman" w:cs="Times New Roman"/>
          <w:sz w:val="28"/>
          <w:szCs w:val="28"/>
        </w:rPr>
        <w:t>3</w:t>
      </w:r>
      <w:r w:rsidRPr="00AE47B9">
        <w:rPr>
          <w:rFonts w:ascii="Times New Roman" w:hAnsi="Times New Roman" w:cs="Times New Roman"/>
          <w:sz w:val="28"/>
          <w:szCs w:val="28"/>
        </w:rPr>
        <w:t xml:space="preserve"> до 1,5;</w:t>
      </w:r>
    </w:p>
    <w:p w:rsidR="00253B0B" w:rsidRPr="00AE47B9" w:rsidRDefault="00B35852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 xml:space="preserve">При этом установление индивидуальных </w:t>
      </w:r>
      <w:r w:rsidR="00F74EFD">
        <w:rPr>
          <w:rFonts w:ascii="Times New Roman" w:hAnsi="Times New Roman" w:cs="Times New Roman"/>
          <w:sz w:val="28"/>
          <w:szCs w:val="28"/>
        </w:rPr>
        <w:t>коэффициентов</w:t>
      </w:r>
      <w:r w:rsidRPr="00AE47B9">
        <w:rPr>
          <w:rFonts w:ascii="Times New Roman" w:hAnsi="Times New Roman" w:cs="Times New Roman"/>
          <w:sz w:val="28"/>
          <w:szCs w:val="28"/>
        </w:rPr>
        <w:t xml:space="preserve"> для отдельных медицинских организаций недопустимо, а коэффициент уровня стационара не может превышать значение 1,5.</w:t>
      </w:r>
    </w:p>
    <w:p w:rsidR="006975A8" w:rsidRPr="00FA46EA" w:rsidRDefault="006975A8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С учетом объективных критериев (разница в используемых энергоносителях, плотность насе</w:t>
      </w:r>
      <w:r w:rsidR="0080696E">
        <w:rPr>
          <w:rFonts w:ascii="Times New Roman" w:hAnsi="Times New Roman" w:cs="Times New Roman"/>
          <w:sz w:val="28"/>
          <w:szCs w:val="28"/>
        </w:rPr>
        <w:t xml:space="preserve">ления обслуживаемой территории </w:t>
      </w:r>
      <w:r w:rsidRPr="00AE47B9">
        <w:rPr>
          <w:rFonts w:ascii="Times New Roman" w:hAnsi="Times New Roman" w:cs="Times New Roman"/>
          <w:sz w:val="28"/>
          <w:szCs w:val="28"/>
        </w:rPr>
        <w:t>и т.д.)</w:t>
      </w:r>
      <w:r w:rsidR="0033614B">
        <w:rPr>
          <w:rFonts w:ascii="Times New Roman" w:hAnsi="Times New Roman" w:cs="Times New Roman"/>
          <w:sz w:val="28"/>
          <w:szCs w:val="28"/>
        </w:rPr>
        <w:t xml:space="preserve">, </w:t>
      </w:r>
      <w:r w:rsidR="0033614B" w:rsidRPr="0033614B">
        <w:rPr>
          <w:rFonts w:ascii="Times New Roman" w:hAnsi="Times New Roman" w:cs="Times New Roman"/>
          <w:sz w:val="28"/>
          <w:szCs w:val="28"/>
        </w:rPr>
        <w:t>основанных  на экономическом обосновании и расчетах, выполненных</w:t>
      </w:r>
      <w:r w:rsidR="0033614B" w:rsidRPr="00AE47B9">
        <w:rPr>
          <w:rFonts w:ascii="Times New Roman" w:hAnsi="Times New Roman" w:cs="Times New Roman"/>
          <w:sz w:val="28"/>
          <w:szCs w:val="28"/>
        </w:rPr>
        <w:t xml:space="preserve"> </w:t>
      </w:r>
      <w:r w:rsidRPr="00AE47B9">
        <w:rPr>
          <w:rFonts w:ascii="Times New Roman" w:hAnsi="Times New Roman" w:cs="Times New Roman"/>
          <w:sz w:val="28"/>
          <w:szCs w:val="28"/>
        </w:rPr>
        <w:t xml:space="preserve">в соответствии с Методикой расчета тарифов на оплату медицинской помощи по обязательному медицинскому </w:t>
      </w:r>
      <w:r w:rsidRPr="00FA46EA">
        <w:rPr>
          <w:rFonts w:ascii="Times New Roman" w:hAnsi="Times New Roman" w:cs="Times New Roman"/>
          <w:sz w:val="28"/>
          <w:szCs w:val="28"/>
        </w:rPr>
        <w:t>страхованию</w:t>
      </w:r>
      <w:r w:rsidR="00DD009C" w:rsidRPr="00FA46EA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здравоохранения и социального развития Российской Федерации от 28 февраля 2011 года № 158н </w:t>
      </w:r>
      <w:r w:rsidRPr="00FA46EA">
        <w:rPr>
          <w:rFonts w:ascii="Times New Roman" w:hAnsi="Times New Roman" w:cs="Times New Roman"/>
          <w:sz w:val="28"/>
          <w:szCs w:val="28"/>
        </w:rPr>
        <w:t xml:space="preserve"> в составе Правил обязательного медицинского страхования</w:t>
      </w:r>
      <w:r w:rsidR="004C499B" w:rsidRPr="00FA46EA">
        <w:rPr>
          <w:rFonts w:ascii="Times New Roman" w:hAnsi="Times New Roman" w:cs="Times New Roman"/>
          <w:sz w:val="28"/>
          <w:szCs w:val="28"/>
        </w:rPr>
        <w:t xml:space="preserve"> (далее - Методика)</w:t>
      </w:r>
      <w:r w:rsidRPr="00FA46EA">
        <w:rPr>
          <w:rFonts w:ascii="Times New Roman" w:hAnsi="Times New Roman" w:cs="Times New Roman"/>
          <w:sz w:val="28"/>
          <w:szCs w:val="28"/>
        </w:rPr>
        <w:t>,  в каждом уровне оказания медицинской помощи могут быть выделены подуровни, включающие не менее двух стационаров, с установлением в тарифном соглашении для каждого подуровня отдельного коэффициента. При этом</w:t>
      </w:r>
      <w:r w:rsidR="0033614B" w:rsidRPr="00FA46EA">
        <w:rPr>
          <w:rFonts w:ascii="Times New Roman" w:hAnsi="Times New Roman" w:cs="Times New Roman"/>
          <w:sz w:val="28"/>
          <w:szCs w:val="28"/>
        </w:rPr>
        <w:t>,</w:t>
      </w:r>
      <w:r w:rsidRPr="00FA46EA">
        <w:rPr>
          <w:rFonts w:ascii="Times New Roman" w:hAnsi="Times New Roman" w:cs="Times New Roman"/>
          <w:sz w:val="28"/>
          <w:szCs w:val="28"/>
        </w:rPr>
        <w:t xml:space="preserve"> для определенных подуровней на основании выполненных расчетов в соответствии с </w:t>
      </w:r>
      <w:r w:rsidR="004C499B" w:rsidRPr="00FA46EA">
        <w:rPr>
          <w:rFonts w:ascii="Times New Roman" w:hAnsi="Times New Roman" w:cs="Times New Roman"/>
          <w:sz w:val="28"/>
          <w:szCs w:val="28"/>
        </w:rPr>
        <w:t>М</w:t>
      </w:r>
      <w:r w:rsidRPr="00FA46EA">
        <w:rPr>
          <w:rFonts w:ascii="Times New Roman" w:hAnsi="Times New Roman" w:cs="Times New Roman"/>
          <w:sz w:val="28"/>
          <w:szCs w:val="28"/>
        </w:rPr>
        <w:t>етодикой могут быть установлены коэффициенты, превышающие значение 1,5. Однако средневзвешенный коэффициент уровня (СКУС) оказания стационарной медицинской помощи не может превышать установленный уровень 1,5.</w:t>
      </w:r>
    </w:p>
    <w:p w:rsidR="006975A8" w:rsidRPr="00FA46EA" w:rsidRDefault="006975A8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46EA">
        <w:rPr>
          <w:rFonts w:ascii="Times New Roman" w:hAnsi="Times New Roman" w:cs="Times New Roman"/>
          <w:sz w:val="28"/>
          <w:szCs w:val="28"/>
        </w:rPr>
        <w:lastRenderedPageBreak/>
        <w:t>СКУС рассчитывается по формуле:</w:t>
      </w:r>
    </w:p>
    <w:p w:rsidR="006975A8" w:rsidRPr="00FA46EA" w:rsidRDefault="00566CD9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46EA">
        <w:rPr>
          <w:rFonts w:ascii="Times New Roman" w:hAnsi="Times New Roman" w:cs="Times New Roman"/>
          <w:position w:val="-32"/>
          <w:sz w:val="28"/>
          <w:szCs w:val="28"/>
        </w:rPr>
        <w:object w:dxaOrig="2680" w:dyaOrig="760">
          <v:shape id="_x0000_i1030" type="#_x0000_t75" style="width:156pt;height:45pt" o:ole="">
            <v:imagedata r:id="rId18" o:title=""/>
          </v:shape>
          <o:OLEObject Type="Embed" ProgID="Equation.3" ShapeID="_x0000_i1030" DrawAspect="Content" ObjectID="_1480502237" r:id="rId19"/>
        </w:object>
      </w:r>
      <w:r w:rsidR="006975A8" w:rsidRPr="00FA46EA">
        <w:rPr>
          <w:rFonts w:ascii="Times New Roman" w:hAnsi="Times New Roman" w:cs="Times New Roman"/>
          <w:sz w:val="28"/>
          <w:szCs w:val="28"/>
        </w:rPr>
        <w:t>, где</w:t>
      </w:r>
    </w:p>
    <w:p w:rsidR="006975A8" w:rsidRPr="00FA46EA" w:rsidRDefault="006975A8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75A8" w:rsidRPr="00FA46EA" w:rsidRDefault="006975A8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46EA">
        <w:rPr>
          <w:rFonts w:ascii="Times New Roman" w:hAnsi="Times New Roman" w:cs="Times New Roman"/>
          <w:sz w:val="28"/>
          <w:szCs w:val="28"/>
        </w:rPr>
        <w:t>КУС</w:t>
      </w:r>
      <w:r w:rsidRPr="00FA46E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A46EA">
        <w:rPr>
          <w:rFonts w:ascii="Times New Roman" w:hAnsi="Times New Roman" w:cs="Times New Roman"/>
          <w:sz w:val="28"/>
          <w:szCs w:val="28"/>
        </w:rPr>
        <w:t xml:space="preserve"> – коэффициент подуровня i;</w:t>
      </w:r>
    </w:p>
    <w:p w:rsidR="006975A8" w:rsidRPr="00FA46EA" w:rsidRDefault="006975A8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46EA">
        <w:rPr>
          <w:rFonts w:ascii="Times New Roman" w:hAnsi="Times New Roman" w:cs="Times New Roman"/>
          <w:sz w:val="28"/>
          <w:szCs w:val="28"/>
        </w:rPr>
        <w:t>КС</w:t>
      </w:r>
      <w:r w:rsidRPr="00FA46E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A46EA">
        <w:rPr>
          <w:rFonts w:ascii="Times New Roman" w:hAnsi="Times New Roman" w:cs="Times New Roman"/>
          <w:sz w:val="28"/>
          <w:szCs w:val="28"/>
        </w:rPr>
        <w:t>- количество случаев, пролеченных в стационарах с подуровнем i;</w:t>
      </w:r>
    </w:p>
    <w:p w:rsidR="006975A8" w:rsidRPr="00FA46EA" w:rsidRDefault="006975A8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46EA">
        <w:rPr>
          <w:rFonts w:ascii="Times New Roman" w:hAnsi="Times New Roman" w:cs="Times New Roman"/>
          <w:sz w:val="28"/>
          <w:szCs w:val="28"/>
        </w:rPr>
        <w:t>КС- количество случаев в целом по уровню.</w:t>
      </w:r>
    </w:p>
    <w:p w:rsidR="00FD11BD" w:rsidRPr="00FA46EA" w:rsidRDefault="00FD11BD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46EA">
        <w:rPr>
          <w:rFonts w:ascii="Times New Roman" w:hAnsi="Times New Roman" w:cs="Times New Roman"/>
          <w:sz w:val="28"/>
          <w:szCs w:val="28"/>
        </w:rPr>
        <w:t>Коэффициент сложности курации п</w:t>
      </w:r>
      <w:r w:rsidR="00253B0B" w:rsidRPr="00FA46EA">
        <w:rPr>
          <w:rFonts w:ascii="Times New Roman" w:hAnsi="Times New Roman" w:cs="Times New Roman"/>
          <w:sz w:val="28"/>
          <w:szCs w:val="28"/>
        </w:rPr>
        <w:t xml:space="preserve">ациентов </w:t>
      </w:r>
      <w:r w:rsidR="00A93E21" w:rsidRPr="00FA46EA">
        <w:rPr>
          <w:rFonts w:ascii="Times New Roman" w:hAnsi="Times New Roman" w:cs="Times New Roman"/>
          <w:sz w:val="28"/>
          <w:szCs w:val="28"/>
        </w:rPr>
        <w:t xml:space="preserve">(в отдельных случаях) </w:t>
      </w:r>
      <w:r w:rsidR="00253B0B" w:rsidRPr="00FA46EA">
        <w:rPr>
          <w:rFonts w:ascii="Times New Roman" w:hAnsi="Times New Roman" w:cs="Times New Roman"/>
          <w:sz w:val="28"/>
          <w:szCs w:val="28"/>
        </w:rPr>
        <w:t>устанавлива</w:t>
      </w:r>
      <w:r w:rsidR="00C32716" w:rsidRPr="00FA46EA">
        <w:rPr>
          <w:rFonts w:ascii="Times New Roman" w:hAnsi="Times New Roman" w:cs="Times New Roman"/>
          <w:sz w:val="28"/>
          <w:szCs w:val="28"/>
        </w:rPr>
        <w:t>ет</w:t>
      </w:r>
      <w:r w:rsidR="00253B0B" w:rsidRPr="00FA46EA">
        <w:rPr>
          <w:rFonts w:ascii="Times New Roman" w:hAnsi="Times New Roman" w:cs="Times New Roman"/>
          <w:sz w:val="28"/>
          <w:szCs w:val="28"/>
        </w:rPr>
        <w:t>ся т</w:t>
      </w:r>
      <w:r w:rsidRPr="00FA46EA">
        <w:rPr>
          <w:rFonts w:ascii="Times New Roman" w:hAnsi="Times New Roman" w:cs="Times New Roman"/>
          <w:sz w:val="28"/>
          <w:szCs w:val="28"/>
        </w:rPr>
        <w:t>арифным соглашением, принятым на территори</w:t>
      </w:r>
      <w:r w:rsidR="00C32716" w:rsidRPr="00FA46EA">
        <w:rPr>
          <w:rFonts w:ascii="Times New Roman" w:hAnsi="Times New Roman" w:cs="Times New Roman"/>
          <w:sz w:val="28"/>
          <w:szCs w:val="28"/>
        </w:rPr>
        <w:t xml:space="preserve">и субъекта Российской Федерации, </w:t>
      </w:r>
      <w:r w:rsidRPr="00FA46EA">
        <w:rPr>
          <w:rFonts w:ascii="Times New Roman" w:hAnsi="Times New Roman" w:cs="Times New Roman"/>
          <w:sz w:val="28"/>
          <w:szCs w:val="28"/>
        </w:rPr>
        <w:t xml:space="preserve">и учитывает  более высокий уровень затрат на оказание медицинской помощи пациентам. </w:t>
      </w:r>
      <w:r w:rsidR="00BD1C96" w:rsidRPr="00FA46EA">
        <w:rPr>
          <w:rFonts w:ascii="Times New Roman" w:hAnsi="Times New Roman" w:cs="Times New Roman"/>
          <w:sz w:val="28"/>
          <w:szCs w:val="28"/>
        </w:rPr>
        <w:t xml:space="preserve">Коэффициент сложности курации пациентов устанавливается на основании объективных критериев, перечень которых приводится в тарифном соглашении, </w:t>
      </w:r>
      <w:r w:rsidR="00860A3C" w:rsidRPr="00FA46E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32716" w:rsidRPr="00FA46EA">
        <w:rPr>
          <w:rFonts w:ascii="Times New Roman" w:hAnsi="Times New Roman" w:cs="Times New Roman"/>
          <w:sz w:val="28"/>
          <w:szCs w:val="28"/>
        </w:rPr>
        <w:t>указанные критерии должны быть включены в реестр счетов</w:t>
      </w:r>
      <w:r w:rsidR="00BD1C96" w:rsidRPr="00FA46EA">
        <w:rPr>
          <w:rFonts w:ascii="Times New Roman" w:hAnsi="Times New Roman" w:cs="Times New Roman"/>
          <w:sz w:val="28"/>
          <w:szCs w:val="28"/>
        </w:rPr>
        <w:t>.</w:t>
      </w:r>
    </w:p>
    <w:p w:rsidR="00AE2414" w:rsidRPr="00FA46EA" w:rsidRDefault="00590D4C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46EA">
        <w:rPr>
          <w:rFonts w:ascii="Times New Roman" w:hAnsi="Times New Roman" w:cs="Times New Roman"/>
          <w:sz w:val="28"/>
          <w:szCs w:val="28"/>
        </w:rPr>
        <w:t>Целесообразно устанавливать</w:t>
      </w:r>
      <w:r w:rsidR="00AE2414" w:rsidRPr="00FA46EA">
        <w:rPr>
          <w:rFonts w:ascii="Times New Roman" w:hAnsi="Times New Roman" w:cs="Times New Roman"/>
          <w:sz w:val="28"/>
          <w:szCs w:val="28"/>
        </w:rPr>
        <w:t xml:space="preserve"> </w:t>
      </w:r>
      <w:r w:rsidRPr="00FA46EA">
        <w:rPr>
          <w:rFonts w:ascii="Times New Roman" w:hAnsi="Times New Roman" w:cs="Times New Roman"/>
          <w:sz w:val="28"/>
          <w:szCs w:val="28"/>
        </w:rPr>
        <w:t>коэффициент</w:t>
      </w:r>
      <w:r w:rsidR="00AE2414" w:rsidRPr="00FA46EA">
        <w:rPr>
          <w:rFonts w:ascii="Times New Roman" w:hAnsi="Times New Roman" w:cs="Times New Roman"/>
          <w:sz w:val="28"/>
          <w:szCs w:val="28"/>
        </w:rPr>
        <w:t xml:space="preserve"> сложности курации пациента</w:t>
      </w:r>
      <w:r w:rsidRPr="00FA46EA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AE2414" w:rsidRPr="00FA46EA">
        <w:rPr>
          <w:rFonts w:ascii="Times New Roman" w:hAnsi="Times New Roman" w:cs="Times New Roman"/>
          <w:sz w:val="28"/>
          <w:szCs w:val="28"/>
        </w:rPr>
        <w:t>:</w:t>
      </w:r>
    </w:p>
    <w:p w:rsidR="00AE2414" w:rsidRPr="00FA46EA" w:rsidRDefault="00AE2414" w:rsidP="00AE2414">
      <w:pPr>
        <w:pStyle w:val="a3"/>
        <w:numPr>
          <w:ilvl w:val="0"/>
          <w:numId w:val="8"/>
        </w:numPr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A46EA">
        <w:rPr>
          <w:rFonts w:ascii="Times New Roman" w:hAnsi="Times New Roman" w:cs="Times New Roman"/>
          <w:sz w:val="28"/>
          <w:szCs w:val="28"/>
        </w:rPr>
        <w:t>сложность лечения пациента, связанная с возрастом (дети до 4 лет и лица старше 75 лет);</w:t>
      </w:r>
    </w:p>
    <w:p w:rsidR="00995A09" w:rsidRPr="00FA46EA" w:rsidRDefault="00995A09" w:rsidP="00995A09">
      <w:pPr>
        <w:pStyle w:val="a3"/>
        <w:numPr>
          <w:ilvl w:val="0"/>
          <w:numId w:val="8"/>
        </w:numPr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A46EA">
        <w:rPr>
          <w:rFonts w:ascii="Times New Roman" w:hAnsi="Times New Roman" w:cs="Times New Roman"/>
          <w:sz w:val="28"/>
          <w:szCs w:val="28"/>
        </w:rPr>
        <w:t xml:space="preserve">наличие у пациента тяжелой сопутствующей патологии (в том числе сахарного диабета </w:t>
      </w:r>
      <w:r w:rsidRPr="00FA46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46EA">
        <w:rPr>
          <w:rFonts w:ascii="Times New Roman" w:hAnsi="Times New Roman" w:cs="Times New Roman"/>
          <w:sz w:val="28"/>
          <w:szCs w:val="28"/>
        </w:rPr>
        <w:t xml:space="preserve"> типа и др.); </w:t>
      </w:r>
    </w:p>
    <w:p w:rsidR="00AE2414" w:rsidRPr="00FA46EA" w:rsidRDefault="007978E7" w:rsidP="00AE2414">
      <w:pPr>
        <w:pStyle w:val="a3"/>
        <w:numPr>
          <w:ilvl w:val="0"/>
          <w:numId w:val="8"/>
        </w:numPr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A46E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E2414" w:rsidRPr="00FA46EA">
        <w:rPr>
          <w:rFonts w:ascii="Times New Roman" w:hAnsi="Times New Roman" w:cs="Times New Roman"/>
          <w:sz w:val="28"/>
          <w:szCs w:val="28"/>
        </w:rPr>
        <w:t>осложнени</w:t>
      </w:r>
      <w:r w:rsidRPr="00FA46EA">
        <w:rPr>
          <w:rFonts w:ascii="Times New Roman" w:hAnsi="Times New Roman" w:cs="Times New Roman"/>
          <w:sz w:val="28"/>
          <w:szCs w:val="28"/>
        </w:rPr>
        <w:t>й</w:t>
      </w:r>
      <w:r w:rsidR="00AE2414" w:rsidRPr="00FA46EA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Pr="00FA46EA">
        <w:rPr>
          <w:rFonts w:ascii="Times New Roman" w:hAnsi="Times New Roman" w:cs="Times New Roman"/>
          <w:sz w:val="28"/>
          <w:szCs w:val="28"/>
        </w:rPr>
        <w:t>я</w:t>
      </w:r>
      <w:r w:rsidR="004617B0" w:rsidRPr="00FA46EA">
        <w:rPr>
          <w:rFonts w:ascii="Times New Roman" w:hAnsi="Times New Roman" w:cs="Times New Roman"/>
          <w:sz w:val="28"/>
          <w:szCs w:val="28"/>
        </w:rPr>
        <w:t>/сопутствующих заболеваний</w:t>
      </w:r>
      <w:r w:rsidR="00590D4C" w:rsidRPr="00FA46EA">
        <w:rPr>
          <w:rFonts w:ascii="Times New Roman" w:hAnsi="Times New Roman" w:cs="Times New Roman"/>
          <w:sz w:val="28"/>
          <w:szCs w:val="28"/>
        </w:rPr>
        <w:t xml:space="preserve"> (в </w:t>
      </w:r>
      <w:r w:rsidR="0033614B" w:rsidRPr="00FA46EA">
        <w:rPr>
          <w:rFonts w:ascii="Times New Roman" w:hAnsi="Times New Roman" w:cs="Times New Roman"/>
          <w:sz w:val="28"/>
          <w:szCs w:val="28"/>
        </w:rPr>
        <w:t>том числе</w:t>
      </w:r>
      <w:r w:rsidR="00995A09" w:rsidRPr="00FA46EA">
        <w:rPr>
          <w:rFonts w:ascii="Times New Roman" w:hAnsi="Times New Roman" w:cs="Times New Roman"/>
          <w:sz w:val="28"/>
          <w:szCs w:val="28"/>
        </w:rPr>
        <w:t xml:space="preserve"> органной</w:t>
      </w:r>
      <w:r w:rsidR="004617B0" w:rsidRPr="00FA46EA">
        <w:rPr>
          <w:rFonts w:ascii="Times New Roman" w:hAnsi="Times New Roman" w:cs="Times New Roman"/>
          <w:sz w:val="28"/>
          <w:szCs w:val="28"/>
        </w:rPr>
        <w:t>/полиорганн</w:t>
      </w:r>
      <w:r w:rsidR="00995A09" w:rsidRPr="00FA46EA">
        <w:rPr>
          <w:rFonts w:ascii="Times New Roman" w:hAnsi="Times New Roman" w:cs="Times New Roman"/>
          <w:sz w:val="28"/>
          <w:szCs w:val="28"/>
        </w:rPr>
        <w:t>ой недостаточности</w:t>
      </w:r>
      <w:r w:rsidR="00590D4C" w:rsidRPr="00FA46EA">
        <w:rPr>
          <w:rFonts w:ascii="Times New Roman" w:hAnsi="Times New Roman" w:cs="Times New Roman"/>
          <w:sz w:val="28"/>
          <w:szCs w:val="28"/>
        </w:rPr>
        <w:t>)</w:t>
      </w:r>
      <w:r w:rsidR="00AE2414" w:rsidRPr="00FA46EA">
        <w:rPr>
          <w:rFonts w:ascii="Times New Roman" w:hAnsi="Times New Roman" w:cs="Times New Roman"/>
          <w:sz w:val="28"/>
          <w:szCs w:val="28"/>
        </w:rPr>
        <w:t>;</w:t>
      </w:r>
    </w:p>
    <w:p w:rsidR="00AE2414" w:rsidRPr="00AE47B9" w:rsidRDefault="00590D4C" w:rsidP="00AE2414">
      <w:pPr>
        <w:pStyle w:val="a3"/>
        <w:numPr>
          <w:ilvl w:val="0"/>
          <w:numId w:val="8"/>
        </w:numPr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A46EA">
        <w:rPr>
          <w:rFonts w:ascii="Times New Roman" w:hAnsi="Times New Roman" w:cs="Times New Roman"/>
          <w:sz w:val="28"/>
          <w:szCs w:val="28"/>
        </w:rPr>
        <w:t>необходимость развертывания</w:t>
      </w:r>
      <w:r w:rsidR="00AE2414" w:rsidRPr="00FA46EA"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="00AE2414" w:rsidRPr="00AE47B9">
        <w:rPr>
          <w:rFonts w:ascii="Times New Roman" w:hAnsi="Times New Roman" w:cs="Times New Roman"/>
          <w:sz w:val="28"/>
          <w:szCs w:val="28"/>
        </w:rPr>
        <w:t xml:space="preserve"> поста по медицинским показаниям;</w:t>
      </w:r>
    </w:p>
    <w:p w:rsidR="00AE2414" w:rsidRPr="00EE11A6" w:rsidRDefault="00AE2414" w:rsidP="00AE2414">
      <w:pPr>
        <w:pStyle w:val="a3"/>
        <w:numPr>
          <w:ilvl w:val="0"/>
          <w:numId w:val="8"/>
        </w:numPr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 xml:space="preserve">предоставление спального места и питания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– при </w:t>
      </w:r>
      <w:r w:rsidRPr="00EE11A6">
        <w:rPr>
          <w:rFonts w:ascii="Times New Roman" w:hAnsi="Times New Roman" w:cs="Times New Roman"/>
          <w:sz w:val="28"/>
          <w:szCs w:val="28"/>
        </w:rPr>
        <w:t xml:space="preserve">наличии медицинских показаний; </w:t>
      </w:r>
    </w:p>
    <w:p w:rsidR="00AE2414" w:rsidRPr="00EE11A6" w:rsidRDefault="00AE2414" w:rsidP="00AE2414">
      <w:pPr>
        <w:pStyle w:val="a3"/>
        <w:numPr>
          <w:ilvl w:val="0"/>
          <w:numId w:val="8"/>
        </w:numPr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E11A6">
        <w:rPr>
          <w:rFonts w:ascii="Times New Roman" w:hAnsi="Times New Roman" w:cs="Times New Roman"/>
          <w:sz w:val="28"/>
          <w:szCs w:val="28"/>
        </w:rPr>
        <w:t>проведение сочетанных хирургических вмешательств</w:t>
      </w:r>
      <w:r w:rsidR="00C32716" w:rsidRPr="00EE11A6">
        <w:rPr>
          <w:rFonts w:ascii="Times New Roman" w:hAnsi="Times New Roman" w:cs="Times New Roman"/>
          <w:sz w:val="28"/>
          <w:szCs w:val="28"/>
        </w:rPr>
        <w:t xml:space="preserve"> (в рамках отдельных КСГ, перечень которых представлен в Инструкции)</w:t>
      </w:r>
      <w:r w:rsidR="00ED7E82" w:rsidRPr="00EE11A6">
        <w:rPr>
          <w:rFonts w:ascii="Times New Roman" w:hAnsi="Times New Roman" w:cs="Times New Roman"/>
          <w:sz w:val="28"/>
          <w:szCs w:val="28"/>
        </w:rPr>
        <w:t>, а также однотипных операций на парных органах</w:t>
      </w:r>
      <w:r w:rsidRPr="00EE11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4379" w:rsidRPr="00EE11A6" w:rsidRDefault="00964379" w:rsidP="00AE2414">
      <w:pPr>
        <w:pStyle w:val="a3"/>
        <w:numPr>
          <w:ilvl w:val="0"/>
          <w:numId w:val="8"/>
        </w:numPr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E11A6">
        <w:rPr>
          <w:rFonts w:ascii="Times New Roman" w:hAnsi="Times New Roman" w:cs="Times New Roman"/>
          <w:sz w:val="28"/>
          <w:szCs w:val="28"/>
        </w:rPr>
        <w:t>проведение в рамках одной госпитализации в полном объеме нескольких видов лечения</w:t>
      </w:r>
      <w:r w:rsidR="004A7B3A" w:rsidRPr="00EE11A6">
        <w:rPr>
          <w:rFonts w:ascii="Times New Roman" w:hAnsi="Times New Roman" w:cs="Times New Roman"/>
          <w:sz w:val="28"/>
          <w:szCs w:val="28"/>
        </w:rPr>
        <w:t>, относящихся к различным КСГ</w:t>
      </w:r>
      <w:r w:rsidRPr="00EE11A6">
        <w:rPr>
          <w:rFonts w:ascii="Times New Roman" w:hAnsi="Times New Roman" w:cs="Times New Roman"/>
          <w:sz w:val="28"/>
          <w:szCs w:val="28"/>
        </w:rPr>
        <w:t xml:space="preserve"> </w:t>
      </w:r>
      <w:r w:rsidR="00BA36CD" w:rsidRPr="00EE11A6">
        <w:rPr>
          <w:rFonts w:ascii="Times New Roman" w:hAnsi="Times New Roman" w:cs="Times New Roman"/>
          <w:sz w:val="28"/>
          <w:szCs w:val="28"/>
        </w:rPr>
        <w:t>(в рамках отдельных КСГ, перечень которых представлен в Инструкции);</w:t>
      </w:r>
    </w:p>
    <w:p w:rsidR="00AE2414" w:rsidRPr="00AE47B9" w:rsidRDefault="00590D4C" w:rsidP="00AE2414">
      <w:pPr>
        <w:pStyle w:val="a3"/>
        <w:numPr>
          <w:ilvl w:val="0"/>
          <w:numId w:val="8"/>
        </w:numPr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E11A6">
        <w:rPr>
          <w:rFonts w:ascii="Times New Roman" w:hAnsi="Times New Roman" w:cs="Times New Roman"/>
          <w:sz w:val="28"/>
          <w:szCs w:val="28"/>
        </w:rPr>
        <w:t>сверхдли</w:t>
      </w:r>
      <w:r w:rsidR="00C751E5" w:rsidRPr="00EE11A6">
        <w:rPr>
          <w:rFonts w:ascii="Times New Roman" w:hAnsi="Times New Roman" w:cs="Times New Roman"/>
          <w:sz w:val="28"/>
          <w:szCs w:val="28"/>
        </w:rPr>
        <w:t>тельные</w:t>
      </w:r>
      <w:r w:rsidRPr="00EE11A6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AE2414" w:rsidRPr="00EE11A6">
        <w:rPr>
          <w:rFonts w:ascii="Times New Roman" w:hAnsi="Times New Roman" w:cs="Times New Roman"/>
          <w:sz w:val="28"/>
          <w:szCs w:val="28"/>
        </w:rPr>
        <w:t xml:space="preserve"> госпитализаци</w:t>
      </w:r>
      <w:r w:rsidRPr="00EE11A6">
        <w:rPr>
          <w:rFonts w:ascii="Times New Roman" w:hAnsi="Times New Roman" w:cs="Times New Roman"/>
          <w:sz w:val="28"/>
          <w:szCs w:val="28"/>
        </w:rPr>
        <w:t>и, обусловленные медицинскими показаниями</w:t>
      </w:r>
      <w:r w:rsidR="00C751E5" w:rsidRPr="00EE11A6">
        <w:rPr>
          <w:rFonts w:ascii="Times New Roman" w:hAnsi="Times New Roman" w:cs="Times New Roman"/>
          <w:sz w:val="28"/>
          <w:szCs w:val="28"/>
        </w:rPr>
        <w:t>; при этом критерием отнесения</w:t>
      </w:r>
      <w:r w:rsidR="00C751E5" w:rsidRPr="00AE47B9">
        <w:rPr>
          <w:rFonts w:ascii="Times New Roman" w:hAnsi="Times New Roman" w:cs="Times New Roman"/>
          <w:sz w:val="28"/>
          <w:szCs w:val="28"/>
        </w:rPr>
        <w:t xml:space="preserve"> случая к сверхдлительному </w:t>
      </w:r>
      <w:r w:rsidR="00C751E5" w:rsidRPr="00AE47B9">
        <w:rPr>
          <w:rFonts w:ascii="Times New Roman" w:hAnsi="Times New Roman" w:cs="Times New Roman"/>
          <w:sz w:val="28"/>
          <w:szCs w:val="28"/>
        </w:rPr>
        <w:lastRenderedPageBreak/>
        <w:t>является госпитализация на срок свыше 30 дней, кроме групп, которые</w:t>
      </w:r>
      <w:r w:rsidR="00BA2487" w:rsidRPr="00AE47B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751E5" w:rsidRPr="00AE47B9">
        <w:rPr>
          <w:rFonts w:ascii="Times New Roman" w:hAnsi="Times New Roman" w:cs="Times New Roman"/>
          <w:sz w:val="28"/>
          <w:szCs w:val="28"/>
        </w:rPr>
        <w:t xml:space="preserve"> исключениями</w:t>
      </w:r>
      <w:r w:rsidR="009D0152">
        <w:rPr>
          <w:rFonts w:ascii="Times New Roman" w:hAnsi="Times New Roman" w:cs="Times New Roman"/>
          <w:sz w:val="28"/>
          <w:szCs w:val="28"/>
        </w:rPr>
        <w:t>,</w:t>
      </w:r>
      <w:r w:rsidR="00BA2487" w:rsidRPr="00AE47B9">
        <w:rPr>
          <w:rFonts w:ascii="Times New Roman" w:hAnsi="Times New Roman" w:cs="Times New Roman"/>
          <w:sz w:val="28"/>
          <w:szCs w:val="28"/>
        </w:rPr>
        <w:t xml:space="preserve"> и</w:t>
      </w:r>
      <w:r w:rsidR="00C751E5" w:rsidRPr="00AE47B9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BA2487" w:rsidRPr="00AE47B9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C751E5" w:rsidRPr="00AE47B9">
        <w:rPr>
          <w:rFonts w:ascii="Times New Roman" w:hAnsi="Times New Roman" w:cs="Times New Roman"/>
          <w:sz w:val="28"/>
          <w:szCs w:val="28"/>
        </w:rPr>
        <w:t xml:space="preserve"> представлен в Инструкции.</w:t>
      </w:r>
    </w:p>
    <w:p w:rsidR="00BD1C96" w:rsidRPr="00A31DFC" w:rsidRDefault="00AE2414" w:rsidP="00C751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1DFC">
        <w:rPr>
          <w:rFonts w:ascii="Times New Roman" w:hAnsi="Times New Roman" w:cs="Times New Roman"/>
          <w:sz w:val="28"/>
          <w:szCs w:val="28"/>
        </w:rPr>
        <w:t>Размер коэффициента сложности курации пациента не может превышать уровень 1,8.</w:t>
      </w:r>
    </w:p>
    <w:p w:rsidR="00A31DFC" w:rsidRPr="00A31DFC" w:rsidRDefault="00C32716" w:rsidP="00BA2487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1DFC">
        <w:rPr>
          <w:rFonts w:ascii="Times New Roman" w:hAnsi="Times New Roman" w:cs="Times New Roman"/>
          <w:sz w:val="28"/>
          <w:szCs w:val="28"/>
        </w:rPr>
        <w:t xml:space="preserve">Тарифным соглашением должен быть определен </w:t>
      </w:r>
      <w:r w:rsidR="00A31DFC" w:rsidRPr="00A31DFC">
        <w:rPr>
          <w:rFonts w:ascii="Times New Roman" w:hAnsi="Times New Roman"/>
          <w:sz w:val="28"/>
          <w:szCs w:val="28"/>
        </w:rPr>
        <w:t>порядок оплаты прерванных случаев лечения, в том числе сверхкоротких случаев лечения, а также при переводах пациентов из одного структурного подразделения в другое в рамках одной медицинской организации либо между медицинскими организациями</w:t>
      </w:r>
      <w:r w:rsidRPr="00A31DFC">
        <w:rPr>
          <w:rFonts w:ascii="Times New Roman" w:hAnsi="Times New Roman" w:cs="Times New Roman"/>
          <w:sz w:val="28"/>
          <w:szCs w:val="28"/>
        </w:rPr>
        <w:t>.</w:t>
      </w:r>
    </w:p>
    <w:p w:rsidR="00BA2487" w:rsidRPr="00EE11A6" w:rsidRDefault="004B343D" w:rsidP="00BA2487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1DFC">
        <w:rPr>
          <w:rFonts w:ascii="Times New Roman" w:hAnsi="Times New Roman" w:cs="Times New Roman"/>
          <w:sz w:val="28"/>
          <w:szCs w:val="28"/>
        </w:rPr>
        <w:t>К с</w:t>
      </w:r>
      <w:r w:rsidR="00BA2487" w:rsidRPr="00A31DFC">
        <w:rPr>
          <w:rFonts w:ascii="Times New Roman" w:hAnsi="Times New Roman" w:cs="Times New Roman"/>
          <w:sz w:val="28"/>
          <w:szCs w:val="28"/>
        </w:rPr>
        <w:t>верхкоротким</w:t>
      </w:r>
      <w:r w:rsidR="00BA2487" w:rsidRPr="00AE47B9">
        <w:rPr>
          <w:rFonts w:ascii="Times New Roman" w:hAnsi="Times New Roman" w:cs="Times New Roman"/>
          <w:sz w:val="28"/>
          <w:szCs w:val="28"/>
        </w:rPr>
        <w:t xml:space="preserve"> </w:t>
      </w:r>
      <w:r w:rsidRPr="00AE47B9">
        <w:rPr>
          <w:rFonts w:ascii="Times New Roman" w:hAnsi="Times New Roman" w:cs="Times New Roman"/>
          <w:sz w:val="28"/>
          <w:szCs w:val="28"/>
        </w:rPr>
        <w:t>относятся</w:t>
      </w:r>
      <w:r w:rsidR="00BA2487" w:rsidRPr="00AE47B9">
        <w:rPr>
          <w:rFonts w:ascii="Times New Roman" w:hAnsi="Times New Roman" w:cs="Times New Roman"/>
          <w:sz w:val="28"/>
          <w:szCs w:val="28"/>
        </w:rPr>
        <w:t xml:space="preserve"> случаи, при которых длительность госпитализации составляет менее 3 дней, кроме </w:t>
      </w:r>
      <w:r w:rsidR="00791D93">
        <w:rPr>
          <w:rFonts w:ascii="Times New Roman" w:hAnsi="Times New Roman" w:cs="Times New Roman"/>
          <w:sz w:val="28"/>
          <w:szCs w:val="28"/>
        </w:rPr>
        <w:t>КСГ</w:t>
      </w:r>
      <w:r w:rsidR="00BA2487" w:rsidRPr="00AE47B9">
        <w:rPr>
          <w:rFonts w:ascii="Times New Roman" w:hAnsi="Times New Roman" w:cs="Times New Roman"/>
          <w:sz w:val="28"/>
          <w:szCs w:val="28"/>
        </w:rPr>
        <w:t xml:space="preserve">, которые являются исключениями и перечень которых представлен в Инструкции. При этом если пациенту </w:t>
      </w:r>
      <w:r w:rsidR="00BA2487" w:rsidRPr="00EE11A6">
        <w:rPr>
          <w:rFonts w:ascii="Times New Roman" w:hAnsi="Times New Roman" w:cs="Times New Roman"/>
          <w:sz w:val="28"/>
          <w:szCs w:val="28"/>
        </w:rPr>
        <w:t xml:space="preserve">была выполнена хирургическая операция, являющаяся основным классификационным критерием отнесения данного случая лечения к конкретной КСГ, случай оплачивается в размере </w:t>
      </w:r>
      <w:r w:rsidR="004A7B3A" w:rsidRPr="00EE11A6">
        <w:rPr>
          <w:rFonts w:ascii="Times New Roman" w:hAnsi="Times New Roman" w:cs="Times New Roman"/>
          <w:sz w:val="28"/>
          <w:szCs w:val="28"/>
        </w:rPr>
        <w:t>80-</w:t>
      </w:r>
      <w:r w:rsidR="00BA2487" w:rsidRPr="00EE11A6">
        <w:rPr>
          <w:rFonts w:ascii="Times New Roman" w:hAnsi="Times New Roman" w:cs="Times New Roman"/>
          <w:sz w:val="28"/>
          <w:szCs w:val="28"/>
        </w:rPr>
        <w:t xml:space="preserve">100% от стоимости, определенной тарифным соглашением для данной КСГ. Если указанная хирургическая операция не выполнена, случай оплачивается в размере </w:t>
      </w:r>
      <w:r w:rsidR="0080696E" w:rsidRPr="00EE11A6">
        <w:rPr>
          <w:rFonts w:ascii="Times New Roman" w:hAnsi="Times New Roman" w:cs="Times New Roman"/>
          <w:sz w:val="28"/>
          <w:szCs w:val="28"/>
        </w:rPr>
        <w:br/>
        <w:t xml:space="preserve">не более </w:t>
      </w:r>
      <w:r w:rsidR="00BA2487" w:rsidRPr="00EE11A6">
        <w:rPr>
          <w:rFonts w:ascii="Times New Roman" w:hAnsi="Times New Roman" w:cs="Times New Roman"/>
          <w:sz w:val="28"/>
          <w:szCs w:val="28"/>
        </w:rPr>
        <w:t>50% от стоимости, определенной тарифным соглашением для КСГ</w:t>
      </w:r>
      <w:r w:rsidRPr="00EE11A6">
        <w:rPr>
          <w:rFonts w:ascii="Times New Roman" w:hAnsi="Times New Roman" w:cs="Times New Roman"/>
          <w:sz w:val="28"/>
          <w:szCs w:val="28"/>
        </w:rPr>
        <w:t xml:space="preserve"> (при этом</w:t>
      </w:r>
      <w:r w:rsidR="00BA2487" w:rsidRPr="00EE11A6">
        <w:rPr>
          <w:rFonts w:ascii="Times New Roman" w:hAnsi="Times New Roman" w:cs="Times New Roman"/>
          <w:sz w:val="28"/>
          <w:szCs w:val="28"/>
        </w:rPr>
        <w:t xml:space="preserve"> основным классификационным критерием отнесения к </w:t>
      </w:r>
      <w:r w:rsidRPr="00EE11A6">
        <w:rPr>
          <w:rFonts w:ascii="Times New Roman" w:hAnsi="Times New Roman" w:cs="Times New Roman"/>
          <w:sz w:val="28"/>
          <w:szCs w:val="28"/>
        </w:rPr>
        <w:t>КСГ</w:t>
      </w:r>
      <w:r w:rsidR="00BA2487" w:rsidRPr="00EE11A6">
        <w:rPr>
          <w:rFonts w:ascii="Times New Roman" w:hAnsi="Times New Roman" w:cs="Times New Roman"/>
          <w:sz w:val="28"/>
          <w:szCs w:val="28"/>
        </w:rPr>
        <w:t xml:space="preserve"> является диагноз</w:t>
      </w:r>
      <w:r w:rsidRPr="00EE11A6">
        <w:rPr>
          <w:rFonts w:ascii="Times New Roman" w:hAnsi="Times New Roman" w:cs="Times New Roman"/>
          <w:sz w:val="28"/>
          <w:szCs w:val="28"/>
        </w:rPr>
        <w:t>)</w:t>
      </w:r>
      <w:r w:rsidR="00BA2487" w:rsidRPr="00EE11A6">
        <w:rPr>
          <w:rFonts w:ascii="Times New Roman" w:hAnsi="Times New Roman" w:cs="Times New Roman"/>
          <w:sz w:val="28"/>
          <w:szCs w:val="28"/>
        </w:rPr>
        <w:t>.</w:t>
      </w:r>
      <w:r w:rsidR="0080696E" w:rsidRPr="00EE11A6">
        <w:rPr>
          <w:rFonts w:ascii="Times New Roman" w:hAnsi="Times New Roman" w:cs="Times New Roman"/>
          <w:sz w:val="28"/>
          <w:szCs w:val="28"/>
        </w:rPr>
        <w:t xml:space="preserve"> Конкретная доля оплаты </w:t>
      </w:r>
      <w:r w:rsidR="008202E0" w:rsidRPr="00EE11A6">
        <w:rPr>
          <w:rFonts w:ascii="Times New Roman" w:hAnsi="Times New Roman" w:cs="Times New Roman"/>
          <w:sz w:val="28"/>
          <w:szCs w:val="28"/>
        </w:rPr>
        <w:t>данных</w:t>
      </w:r>
      <w:r w:rsidR="0080696E" w:rsidRPr="00EE11A6">
        <w:rPr>
          <w:rFonts w:ascii="Times New Roman" w:hAnsi="Times New Roman" w:cs="Times New Roman"/>
          <w:sz w:val="28"/>
          <w:szCs w:val="28"/>
        </w:rPr>
        <w:t xml:space="preserve"> случаев устанавливается в тарифном соглашении.</w:t>
      </w:r>
    </w:p>
    <w:p w:rsidR="004F4C22" w:rsidRPr="00AE47B9" w:rsidRDefault="004F4C22" w:rsidP="00BA2487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11A6">
        <w:rPr>
          <w:rFonts w:ascii="Times New Roman" w:hAnsi="Times New Roman" w:cs="Times New Roman"/>
          <w:sz w:val="28"/>
          <w:szCs w:val="28"/>
        </w:rPr>
        <w:t>П</w:t>
      </w:r>
      <w:r w:rsidR="00244EB7" w:rsidRPr="00EE11A6">
        <w:rPr>
          <w:rFonts w:ascii="Times New Roman" w:hAnsi="Times New Roman" w:cs="Times New Roman"/>
          <w:sz w:val="28"/>
          <w:szCs w:val="28"/>
        </w:rPr>
        <w:t xml:space="preserve">ри переводе пациента </w:t>
      </w:r>
      <w:r w:rsidRPr="00EE11A6">
        <w:rPr>
          <w:rFonts w:ascii="Times New Roman" w:hAnsi="Times New Roman" w:cs="Times New Roman"/>
          <w:sz w:val="28"/>
          <w:szCs w:val="28"/>
        </w:rPr>
        <w:t>из одного отделения медицинской организации в другое</w:t>
      </w:r>
      <w:r w:rsidR="00964379" w:rsidRPr="00EE11A6">
        <w:rPr>
          <w:rFonts w:ascii="Times New Roman" w:hAnsi="Times New Roman" w:cs="Times New Roman"/>
          <w:sz w:val="28"/>
          <w:szCs w:val="28"/>
        </w:rPr>
        <w:t xml:space="preserve"> (в том числе из круглосуточного стационара в дневной)</w:t>
      </w:r>
      <w:r w:rsidRPr="00EE11A6">
        <w:rPr>
          <w:rFonts w:ascii="Times New Roman" w:hAnsi="Times New Roman" w:cs="Times New Roman"/>
          <w:sz w:val="28"/>
          <w:szCs w:val="28"/>
        </w:rPr>
        <w:t>, в случае</w:t>
      </w:r>
      <w:r w:rsidR="005D4929" w:rsidRPr="00EE11A6">
        <w:rPr>
          <w:rFonts w:ascii="Times New Roman" w:hAnsi="Times New Roman" w:cs="Times New Roman"/>
          <w:sz w:val="28"/>
          <w:szCs w:val="28"/>
        </w:rPr>
        <w:t>,</w:t>
      </w:r>
      <w:r w:rsidRPr="00EE11A6">
        <w:rPr>
          <w:rFonts w:ascii="Times New Roman" w:hAnsi="Times New Roman" w:cs="Times New Roman"/>
          <w:sz w:val="28"/>
          <w:szCs w:val="28"/>
        </w:rPr>
        <w:t xml:space="preserve"> если это обусловлено возникновением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</w:t>
      </w:r>
      <w:r w:rsidRPr="00AE47B9">
        <w:rPr>
          <w:rFonts w:ascii="Times New Roman" w:hAnsi="Times New Roman" w:cs="Times New Roman"/>
          <w:sz w:val="28"/>
          <w:szCs w:val="28"/>
        </w:rPr>
        <w:t xml:space="preserve"> заболевания, а также при переводе пациента из одной медицинской организации в другую</w:t>
      </w:r>
      <w:r w:rsidR="00FD5D04">
        <w:rPr>
          <w:rFonts w:ascii="Times New Roman" w:hAnsi="Times New Roman" w:cs="Times New Roman"/>
          <w:sz w:val="28"/>
          <w:szCs w:val="28"/>
        </w:rPr>
        <w:t>,</w:t>
      </w:r>
      <w:r w:rsidRPr="00AE47B9">
        <w:rPr>
          <w:rFonts w:ascii="Times New Roman" w:hAnsi="Times New Roman" w:cs="Times New Roman"/>
          <w:sz w:val="28"/>
          <w:szCs w:val="28"/>
        </w:rPr>
        <w:t xml:space="preserve"> оба случая лечения заболевания подлежат 100%-ой оплате в рамках соответствующих КСГ. При этом если перевод производится в пределах одной медицинской организации, а заболевания относятся к одному классу МКБ 10, оплата производится в рамках одного случая лечения</w:t>
      </w:r>
      <w:r w:rsidR="00C32716">
        <w:rPr>
          <w:rFonts w:ascii="Times New Roman" w:hAnsi="Times New Roman" w:cs="Times New Roman"/>
          <w:sz w:val="28"/>
          <w:szCs w:val="28"/>
        </w:rPr>
        <w:t xml:space="preserve"> по КСГ с наибольшим коэффициентом</w:t>
      </w:r>
      <w:r w:rsidRPr="00AE47B9">
        <w:rPr>
          <w:rFonts w:ascii="Times New Roman" w:hAnsi="Times New Roman" w:cs="Times New Roman"/>
          <w:sz w:val="28"/>
          <w:szCs w:val="28"/>
        </w:rPr>
        <w:t>.</w:t>
      </w:r>
    </w:p>
    <w:p w:rsidR="00FD11BD" w:rsidRPr="00AE47B9" w:rsidRDefault="00FD11BD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Размер финансового обеспечения медицинской организации (ФО</w:t>
      </w:r>
      <w:r w:rsidRPr="00AE47B9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r w:rsidRPr="00AE47B9">
        <w:rPr>
          <w:rFonts w:ascii="Times New Roman" w:hAnsi="Times New Roman" w:cs="Times New Roman"/>
          <w:sz w:val="28"/>
          <w:szCs w:val="28"/>
        </w:rPr>
        <w:t>) по системе КСГ или КПГ рассчитывается как сумма стоимости всех случаев госпитализации в стационаре:</w:t>
      </w:r>
    </w:p>
    <w:p w:rsidR="00FD11BD" w:rsidRPr="00AE47B9" w:rsidRDefault="00FD11BD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11BD" w:rsidRPr="00AE47B9" w:rsidRDefault="00566CD9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240" w:dyaOrig="580">
          <v:shape id="_x0000_i1031" type="#_x0000_t75" style="width:142.5pt;height:37.5pt" o:ole="">
            <v:imagedata r:id="rId20" o:title=""/>
          </v:shape>
          <o:OLEObject Type="Embed" ProgID="Equation.3" ShapeID="_x0000_i1031" DrawAspect="Content" ObjectID="_1480502238" r:id="rId21"/>
        </w:object>
      </w:r>
    </w:p>
    <w:p w:rsidR="00FD11BD" w:rsidRPr="00AE47B9" w:rsidRDefault="00FD11BD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lastRenderedPageBreak/>
        <w:t>Применение способа оплаты стационарной медицинской помощи по системе КСГ или КПГ возможно только после осуществления в субъекте Российской Федерации расчетов по прогнозированию размеров финансового обеспечения медицинских организаций при переходе на оплату медицинской помощи по данным группам заболеваний. В случае если уровень финансового обеспечения отдельных медицинских организаций отличается от размера их финансового обеспечения при применении ранее действующего метода финансирования более</w:t>
      </w:r>
      <w:r w:rsidR="00B90981">
        <w:rPr>
          <w:rFonts w:ascii="Times New Roman" w:hAnsi="Times New Roman" w:cs="Times New Roman"/>
          <w:sz w:val="28"/>
          <w:szCs w:val="28"/>
        </w:rPr>
        <w:t>,</w:t>
      </w:r>
      <w:r w:rsidRPr="00AE47B9">
        <w:rPr>
          <w:rFonts w:ascii="Times New Roman" w:hAnsi="Times New Roman" w:cs="Times New Roman"/>
          <w:sz w:val="28"/>
          <w:szCs w:val="28"/>
        </w:rPr>
        <w:t xml:space="preserve"> чем на 10 %, необходимо проведение анализа структуры госпитализации и принятие управленческих решений по оптимизации у</w:t>
      </w:r>
      <w:r w:rsidR="00BD1C96" w:rsidRPr="00AE47B9">
        <w:rPr>
          <w:rFonts w:ascii="Times New Roman" w:hAnsi="Times New Roman" w:cs="Times New Roman"/>
          <w:sz w:val="28"/>
          <w:szCs w:val="28"/>
        </w:rPr>
        <w:t>ровня и структуры госпитализаций</w:t>
      </w:r>
      <w:r w:rsidRPr="00AE47B9">
        <w:rPr>
          <w:rFonts w:ascii="Times New Roman" w:hAnsi="Times New Roman" w:cs="Times New Roman"/>
          <w:sz w:val="28"/>
          <w:szCs w:val="28"/>
        </w:rPr>
        <w:t>, в том числе утверждение на территории субъекта Российской Федерации</w:t>
      </w:r>
      <w:r w:rsidR="00BD1C96" w:rsidRPr="00AE47B9">
        <w:rPr>
          <w:rFonts w:ascii="Times New Roman" w:hAnsi="Times New Roman" w:cs="Times New Roman"/>
          <w:sz w:val="28"/>
          <w:szCs w:val="28"/>
        </w:rPr>
        <w:t xml:space="preserve"> </w:t>
      </w:r>
      <w:r w:rsidRPr="00AE47B9">
        <w:rPr>
          <w:rFonts w:ascii="Times New Roman" w:hAnsi="Times New Roman" w:cs="Times New Roman"/>
          <w:sz w:val="28"/>
          <w:szCs w:val="28"/>
        </w:rPr>
        <w:t xml:space="preserve">управленческого коэффициента, коэффициента уровня оказания стационарной медицинской помощи и выделение подгрупп в структуре КСГ. </w:t>
      </w:r>
    </w:p>
    <w:p w:rsidR="00FD11BD" w:rsidRPr="00AE47B9" w:rsidRDefault="00FD11BD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 xml:space="preserve"> Анализ структуры госпитализации в разрезе медицинских организаций осуществляется с использованием среднего коэффициента затратоемкости стационара (СКЗ</w:t>
      </w:r>
      <w:r w:rsidRPr="00E33266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AE47B9">
        <w:rPr>
          <w:rFonts w:ascii="Times New Roman" w:hAnsi="Times New Roman" w:cs="Times New Roman"/>
          <w:sz w:val="28"/>
          <w:szCs w:val="28"/>
        </w:rPr>
        <w:t>), который рассчитывается по формуле:</w:t>
      </w:r>
    </w:p>
    <w:p w:rsidR="00BD1C96" w:rsidRPr="00AE47B9" w:rsidRDefault="00BD1C96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11BD" w:rsidRPr="00AE47B9" w:rsidRDefault="00C44282" w:rsidP="006975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position w:val="-24"/>
          <w:sz w:val="28"/>
          <w:szCs w:val="28"/>
        </w:rPr>
        <w:object w:dxaOrig="2860" w:dyaOrig="620">
          <v:shape id="_x0000_i1032" type="#_x0000_t75" style="width:153.75pt;height:33.75pt" o:ole="">
            <v:imagedata r:id="rId22" o:title=""/>
          </v:shape>
          <o:OLEObject Type="Embed" ProgID="Equation.3" ShapeID="_x0000_i1032" DrawAspect="Content" ObjectID="_1480502239" r:id="rId23"/>
        </w:object>
      </w:r>
      <w:r w:rsidR="00566CD9" w:rsidRPr="00AE47B9">
        <w:rPr>
          <w:rFonts w:ascii="Times New Roman" w:hAnsi="Times New Roman" w:cs="Times New Roman"/>
          <w:sz w:val="28"/>
          <w:szCs w:val="28"/>
        </w:rPr>
        <w:t>, где</w:t>
      </w:r>
    </w:p>
    <w:p w:rsidR="00FD11BD" w:rsidRPr="00AE47B9" w:rsidRDefault="00FD11BD" w:rsidP="00590D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Ч</w:t>
      </w:r>
      <w:r w:rsidRPr="00AE47B9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r w:rsidRPr="00AE47B9">
        <w:rPr>
          <w:rFonts w:ascii="Times New Roman" w:hAnsi="Times New Roman" w:cs="Times New Roman"/>
          <w:sz w:val="28"/>
          <w:szCs w:val="28"/>
        </w:rPr>
        <w:t xml:space="preserve"> – </w:t>
      </w:r>
      <w:r w:rsidR="00BD1C96" w:rsidRPr="00AE47B9">
        <w:rPr>
          <w:rFonts w:ascii="Times New Roman" w:hAnsi="Times New Roman" w:cs="Times New Roman"/>
          <w:sz w:val="28"/>
          <w:szCs w:val="28"/>
        </w:rPr>
        <w:t>число</w:t>
      </w:r>
      <w:r w:rsidRPr="00AE47B9">
        <w:rPr>
          <w:rFonts w:ascii="Times New Roman" w:hAnsi="Times New Roman" w:cs="Times New Roman"/>
          <w:sz w:val="28"/>
          <w:szCs w:val="28"/>
        </w:rPr>
        <w:t xml:space="preserve"> случаев госпитализации в стационаре пациентов по определенной КСГ или КПГ;</w:t>
      </w:r>
    </w:p>
    <w:p w:rsidR="00FD11BD" w:rsidRPr="00AE47B9" w:rsidRDefault="00FD11BD" w:rsidP="00590D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КЗ</w:t>
      </w:r>
      <w:r w:rsidRPr="00AE47B9">
        <w:rPr>
          <w:rFonts w:ascii="Times New Roman" w:hAnsi="Times New Roman" w:cs="Times New Roman"/>
          <w:sz w:val="28"/>
          <w:szCs w:val="28"/>
          <w:vertAlign w:val="subscript"/>
        </w:rPr>
        <w:t>ксг/кпг</w:t>
      </w:r>
      <w:r w:rsidRPr="00AE47B9">
        <w:rPr>
          <w:rFonts w:ascii="Times New Roman" w:hAnsi="Times New Roman" w:cs="Times New Roman"/>
          <w:sz w:val="28"/>
          <w:szCs w:val="28"/>
        </w:rPr>
        <w:t xml:space="preserve"> – коэффициент относительной</w:t>
      </w:r>
      <w:r w:rsidR="00253B0B" w:rsidRPr="00AE47B9">
        <w:rPr>
          <w:rFonts w:ascii="Times New Roman" w:hAnsi="Times New Roman" w:cs="Times New Roman"/>
          <w:sz w:val="28"/>
          <w:szCs w:val="28"/>
        </w:rPr>
        <w:t xml:space="preserve"> </w:t>
      </w:r>
      <w:r w:rsidRPr="00AE47B9">
        <w:rPr>
          <w:rFonts w:ascii="Times New Roman" w:hAnsi="Times New Roman" w:cs="Times New Roman"/>
          <w:sz w:val="28"/>
          <w:szCs w:val="28"/>
        </w:rPr>
        <w:t>затратоемкости по определенной КСГ или КПГ;</w:t>
      </w:r>
    </w:p>
    <w:p w:rsidR="00BD1C96" w:rsidRPr="00AE47B9" w:rsidRDefault="00BD1C96" w:rsidP="00590D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КС</w:t>
      </w:r>
      <w:r w:rsidRPr="00AE47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E47B9">
        <w:rPr>
          <w:rFonts w:ascii="Times New Roman" w:hAnsi="Times New Roman" w:cs="Times New Roman"/>
          <w:sz w:val="28"/>
          <w:szCs w:val="28"/>
        </w:rPr>
        <w:t>– общее количество законченных случаев лечения за год.</w:t>
      </w:r>
    </w:p>
    <w:p w:rsidR="00FD11BD" w:rsidRPr="00224C2F" w:rsidRDefault="00E94960" w:rsidP="00CF09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47B9">
        <w:rPr>
          <w:rFonts w:ascii="Times New Roman" w:hAnsi="Times New Roman" w:cs="Times New Roman"/>
          <w:sz w:val="28"/>
          <w:szCs w:val="28"/>
        </w:rPr>
        <w:t>При правильной организации маршрутизации пациентов в субъекте Российской Федерации с</w:t>
      </w:r>
      <w:r w:rsidR="00FD11BD" w:rsidRPr="00AE47B9">
        <w:rPr>
          <w:rFonts w:ascii="Times New Roman" w:hAnsi="Times New Roman" w:cs="Times New Roman"/>
          <w:sz w:val="28"/>
          <w:szCs w:val="28"/>
        </w:rPr>
        <w:t xml:space="preserve">редний коэффициент затратоемкости стационара для медицинских организаций, имеющих более высокий уровень оснащенности, должен иметь </w:t>
      </w:r>
      <w:r w:rsidR="00FD11BD" w:rsidRPr="00224C2F">
        <w:rPr>
          <w:rFonts w:ascii="Times New Roman" w:hAnsi="Times New Roman" w:cs="Times New Roman"/>
          <w:sz w:val="28"/>
          <w:szCs w:val="28"/>
        </w:rPr>
        <w:t>большее значение, чем для медицинских организаций</w:t>
      </w:r>
      <w:r w:rsidR="00D17DD5" w:rsidRPr="00224C2F">
        <w:rPr>
          <w:rFonts w:ascii="Times New Roman" w:hAnsi="Times New Roman" w:cs="Times New Roman"/>
          <w:sz w:val="28"/>
          <w:szCs w:val="28"/>
        </w:rPr>
        <w:t>,</w:t>
      </w:r>
      <w:r w:rsidR="00FD11BD" w:rsidRPr="00224C2F">
        <w:rPr>
          <w:rFonts w:ascii="Times New Roman" w:hAnsi="Times New Roman" w:cs="Times New Roman"/>
          <w:sz w:val="28"/>
          <w:szCs w:val="28"/>
        </w:rPr>
        <w:t xml:space="preserve"> имеющих бол</w:t>
      </w:r>
      <w:r w:rsidR="00CF0975" w:rsidRPr="00224C2F">
        <w:rPr>
          <w:rFonts w:ascii="Times New Roman" w:hAnsi="Times New Roman" w:cs="Times New Roman"/>
          <w:sz w:val="28"/>
          <w:szCs w:val="28"/>
        </w:rPr>
        <w:t>ее низкий уровень оснащенности.</w:t>
      </w:r>
    </w:p>
    <w:p w:rsidR="00224C2F" w:rsidRPr="00EE11A6" w:rsidRDefault="00224C2F" w:rsidP="00224C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11A6">
        <w:rPr>
          <w:rFonts w:ascii="Times New Roman" w:hAnsi="Times New Roman" w:cs="Times New Roman"/>
          <w:sz w:val="28"/>
          <w:szCs w:val="28"/>
        </w:rPr>
        <w:t>При направлении в медицинскую организацию, в том числе федеральную медицинскую организацию, с целью комплексного обследования и</w:t>
      </w:r>
      <w:r w:rsidR="008C2863" w:rsidRPr="00EE11A6">
        <w:rPr>
          <w:rFonts w:ascii="Times New Roman" w:hAnsi="Times New Roman" w:cs="Times New Roman"/>
          <w:sz w:val="28"/>
          <w:szCs w:val="28"/>
        </w:rPr>
        <w:t>/или</w:t>
      </w:r>
      <w:r w:rsidRPr="00EE11A6">
        <w:rPr>
          <w:rFonts w:ascii="Times New Roman" w:hAnsi="Times New Roman" w:cs="Times New Roman"/>
          <w:sz w:val="28"/>
          <w:szCs w:val="28"/>
        </w:rPr>
        <w:t xml:space="preserve"> предоперационной подготовки пациентов, которым в</w:t>
      </w:r>
      <w:r w:rsidRPr="00224C2F">
        <w:rPr>
          <w:rFonts w:ascii="Times New Roman" w:hAnsi="Times New Roman" w:cs="Times New Roman"/>
          <w:sz w:val="28"/>
          <w:szCs w:val="28"/>
        </w:rPr>
        <w:t xml:space="preserve"> последующем необходимо проведение хирургического лечения, в том числе в рамках оказания высокотехнологичной медицинской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4C2F">
        <w:rPr>
          <w:rFonts w:ascii="Times New Roman" w:hAnsi="Times New Roman" w:cs="Times New Roman"/>
          <w:sz w:val="28"/>
          <w:szCs w:val="28"/>
        </w:rPr>
        <w:t xml:space="preserve"> указанные случаи </w:t>
      </w:r>
      <w:r w:rsidRPr="00EE11A6">
        <w:rPr>
          <w:rFonts w:ascii="Times New Roman" w:hAnsi="Times New Roman" w:cs="Times New Roman"/>
          <w:sz w:val="28"/>
          <w:szCs w:val="28"/>
        </w:rPr>
        <w:t>оплачиваются в рамках специализированной медицинской помощи по КСГ, формируемой по коду МКБ 10 либо по коду Номенклатуры, являющимся классификационным критерием в случае выполнения диагностического исследования.</w:t>
      </w:r>
    </w:p>
    <w:p w:rsidR="00224C2F" w:rsidRPr="00224C2F" w:rsidRDefault="00224C2F" w:rsidP="00224C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11A6">
        <w:rPr>
          <w:rFonts w:ascii="Times New Roman" w:hAnsi="Times New Roman" w:cs="Times New Roman"/>
          <w:sz w:val="28"/>
          <w:szCs w:val="28"/>
        </w:rPr>
        <w:lastRenderedPageBreak/>
        <w:t>После оказания в медицинской организации, в том числе федеральной медицинской организации, высокотехнологичной медицинской помощи, при наличии показаний, пациент может продолжить лечение в той же организации в рамках</w:t>
      </w:r>
      <w:r w:rsidRPr="00224C2F">
        <w:rPr>
          <w:rFonts w:ascii="Times New Roman" w:hAnsi="Times New Roman" w:cs="Times New Roman"/>
          <w:sz w:val="28"/>
          <w:szCs w:val="28"/>
        </w:rPr>
        <w:t xml:space="preserve"> оказания специализированной медицинской помощи. Указанные случаи оказания специализированной медицинской помощи оплачиваются по КСГ, формируемой по коду МКБ 10.</w:t>
      </w:r>
    </w:p>
    <w:p w:rsidR="00224C2F" w:rsidRPr="00EE11A6" w:rsidRDefault="00224C2F" w:rsidP="00224C2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4C2F">
        <w:rPr>
          <w:rFonts w:ascii="Times New Roman" w:hAnsi="Times New Roman" w:cs="Times New Roman"/>
          <w:sz w:val="28"/>
          <w:szCs w:val="28"/>
        </w:rPr>
        <w:t xml:space="preserve">          Распределение объемов предоставления медицинской помощи, оказываемой стационарно и в условиях дневного стационара</w:t>
      </w:r>
      <w:r w:rsidR="002C0B20">
        <w:rPr>
          <w:rFonts w:ascii="Times New Roman" w:hAnsi="Times New Roman" w:cs="Times New Roman"/>
          <w:sz w:val="28"/>
          <w:szCs w:val="28"/>
        </w:rPr>
        <w:t>,</w:t>
      </w:r>
      <w:r w:rsidRPr="00224C2F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EE11A6">
        <w:rPr>
          <w:rFonts w:ascii="Times New Roman" w:hAnsi="Times New Roman" w:cs="Times New Roman"/>
          <w:sz w:val="28"/>
          <w:szCs w:val="28"/>
        </w:rPr>
        <w:t xml:space="preserve">медицинскими организациями может осуществляться с конкретизацией либо без конкретизации в разрезе КСГ или КПГ. </w:t>
      </w:r>
    </w:p>
    <w:p w:rsidR="008202E0" w:rsidRPr="00EE11A6" w:rsidRDefault="008202E0" w:rsidP="00224C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11A6">
        <w:rPr>
          <w:rFonts w:ascii="Times New Roman" w:hAnsi="Times New Roman" w:cs="Times New Roman"/>
          <w:sz w:val="28"/>
          <w:szCs w:val="28"/>
        </w:rPr>
        <w:t>Оплата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осуществляется за законченный случай лечения заболевания в соответствии с нормативами, определяемыми Программой, в том числе по группам заболеваний.</w:t>
      </w:r>
    </w:p>
    <w:p w:rsidR="00FE3ED1" w:rsidRPr="00EE11A6" w:rsidRDefault="00224C2F" w:rsidP="00224C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11A6">
        <w:rPr>
          <w:rFonts w:ascii="Times New Roman" w:hAnsi="Times New Roman" w:cs="Times New Roman"/>
          <w:sz w:val="28"/>
          <w:szCs w:val="28"/>
        </w:rPr>
        <w:t>Оплата медицинской помощи, оказываемой в условиях дневного стационара осуществляется в соответствии с КСГ и КПГ согласно Приложению 1. В случае отсутствия в субъекте Российской Федерации возможности лечения</w:t>
      </w:r>
      <w:r w:rsidRPr="00224C2F">
        <w:rPr>
          <w:rFonts w:ascii="Times New Roman" w:hAnsi="Times New Roman" w:cs="Times New Roman"/>
          <w:sz w:val="28"/>
          <w:szCs w:val="28"/>
        </w:rPr>
        <w:t xml:space="preserve"> по ряду групп в условиях дневного стационара, указанные группы могут быть исключены из перечня.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C2F">
        <w:rPr>
          <w:rFonts w:ascii="Times New Roman" w:hAnsi="Times New Roman" w:cs="Times New Roman"/>
          <w:sz w:val="28"/>
          <w:szCs w:val="28"/>
        </w:rPr>
        <w:t xml:space="preserve">Базовая ставка устанавливается тарифным соглашением в субъекте с учетом общего объема средств, направляемых на оплату медицинской помощи, оказываемой в условиях дневного стационара по КСГ и КПГ и количества запланированных случаев </w:t>
      </w:r>
      <w:r w:rsidRPr="00EE11A6">
        <w:rPr>
          <w:rFonts w:ascii="Times New Roman" w:hAnsi="Times New Roman" w:cs="Times New Roman"/>
          <w:sz w:val="28"/>
          <w:szCs w:val="28"/>
        </w:rPr>
        <w:t xml:space="preserve">лечения, определенных на основе нормативов территориальной программы обязательного медицинского страхования. </w:t>
      </w:r>
    </w:p>
    <w:p w:rsidR="00224C2F" w:rsidRPr="00224C2F" w:rsidRDefault="004A7B3A" w:rsidP="00224C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11A6">
        <w:rPr>
          <w:rFonts w:ascii="Times New Roman" w:hAnsi="Times New Roman" w:cs="Times New Roman"/>
          <w:sz w:val="28"/>
          <w:szCs w:val="28"/>
        </w:rPr>
        <w:t>Установление поправочных коэффициентов осуществляется в соответствии с вышеперечисленными принципами.</w:t>
      </w:r>
      <w:r w:rsidR="00224C2F" w:rsidRPr="00EE11A6">
        <w:rPr>
          <w:rFonts w:ascii="Times New Roman" w:hAnsi="Times New Roman" w:cs="Times New Roman"/>
          <w:sz w:val="28"/>
          <w:szCs w:val="28"/>
        </w:rPr>
        <w:t xml:space="preserve"> </w:t>
      </w:r>
      <w:r w:rsidRPr="00EE11A6">
        <w:rPr>
          <w:rFonts w:ascii="Times New Roman" w:hAnsi="Times New Roman" w:cs="Times New Roman"/>
          <w:sz w:val="28"/>
          <w:szCs w:val="28"/>
        </w:rPr>
        <w:t>При этом, п</w:t>
      </w:r>
      <w:r w:rsidR="00224C2F" w:rsidRPr="00EE11A6">
        <w:rPr>
          <w:rFonts w:ascii="Times New Roman" w:hAnsi="Times New Roman" w:cs="Times New Roman"/>
          <w:sz w:val="28"/>
          <w:szCs w:val="28"/>
        </w:rPr>
        <w:t>ри установлении управленческого коэффициента учитывается необходимость стимулирования оказания медицинской помощи по ряду групп в условиях «хирургии одного дня» и других эффективных стационарозамещающих форм лечения.</w:t>
      </w:r>
      <w:r w:rsidR="00224C2F" w:rsidRPr="00224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DFC" w:rsidRPr="00F05A8D" w:rsidRDefault="00A31DFC" w:rsidP="00A31DFC">
      <w:pPr>
        <w:spacing w:line="276" w:lineRule="auto"/>
        <w:rPr>
          <w:rFonts w:ascii="Times New Roman" w:hAnsi="Times New Roman"/>
          <w:sz w:val="28"/>
          <w:szCs w:val="28"/>
        </w:rPr>
      </w:pPr>
      <w:r w:rsidRPr="00F05A8D">
        <w:rPr>
          <w:rFonts w:ascii="Times New Roman" w:hAnsi="Times New Roman"/>
          <w:sz w:val="28"/>
          <w:szCs w:val="28"/>
        </w:rPr>
        <w:t>Структура тарифов на оплату медицинской помощи устанавливается в соответствии с территориальной программой обязательного медицинского страхования субъекта Российской Федерации</w:t>
      </w:r>
      <w:r>
        <w:rPr>
          <w:rFonts w:ascii="Times New Roman" w:hAnsi="Times New Roman"/>
          <w:sz w:val="28"/>
          <w:szCs w:val="28"/>
        </w:rPr>
        <w:t>, в том числе в части базовой программы обязательного медицинского страхования,</w:t>
      </w:r>
      <w:r w:rsidRPr="00F05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разрезе условий оказания медицинской помощи и уровней медицинских организаций </w:t>
      </w:r>
      <w:r w:rsidRPr="00F05A8D">
        <w:rPr>
          <w:rFonts w:ascii="Times New Roman" w:hAnsi="Times New Roman"/>
          <w:sz w:val="28"/>
          <w:szCs w:val="28"/>
        </w:rPr>
        <w:t xml:space="preserve">с указанием долей расходования средств в процентах (в том числе </w:t>
      </w:r>
      <w:r w:rsidRPr="00F05A8D">
        <w:rPr>
          <w:rFonts w:ascii="Times New Roman" w:hAnsi="Times New Roman"/>
          <w:sz w:val="28"/>
          <w:szCs w:val="28"/>
        </w:rPr>
        <w:lastRenderedPageBreak/>
        <w:t>минимальные</w:t>
      </w:r>
      <w:r>
        <w:rPr>
          <w:rFonts w:ascii="Times New Roman" w:hAnsi="Times New Roman"/>
          <w:sz w:val="28"/>
          <w:szCs w:val="28"/>
        </w:rPr>
        <w:t xml:space="preserve"> и (или) максимальные значения) </w:t>
      </w:r>
      <w:r w:rsidRPr="00F05A8D">
        <w:rPr>
          <w:rFonts w:ascii="Times New Roman" w:hAnsi="Times New Roman"/>
          <w:sz w:val="28"/>
          <w:szCs w:val="28"/>
        </w:rPr>
        <w:t>по направлениям расходования средств:</w:t>
      </w:r>
    </w:p>
    <w:p w:rsidR="00A31DFC" w:rsidRPr="00F05A8D" w:rsidRDefault="00A31DFC" w:rsidP="00224C2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F05A8D">
        <w:rPr>
          <w:rFonts w:ascii="Times New Roman" w:hAnsi="Times New Roman"/>
          <w:sz w:val="28"/>
          <w:szCs w:val="28"/>
        </w:rPr>
        <w:t>расходы на заработную плату, начисления на оплату труда и прочие выплаты;</w:t>
      </w:r>
    </w:p>
    <w:p w:rsidR="00A31DFC" w:rsidRPr="00F05A8D" w:rsidRDefault="00A31DFC" w:rsidP="00224C2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F05A8D">
        <w:rPr>
          <w:rFonts w:ascii="Times New Roman" w:hAnsi="Times New Roman"/>
          <w:sz w:val="28"/>
          <w:szCs w:val="28"/>
        </w:rPr>
        <w:t>приобретение лекарственных средств и расходных материалов;</w:t>
      </w:r>
    </w:p>
    <w:p w:rsidR="00A31DFC" w:rsidRDefault="00A31DFC" w:rsidP="00224C2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A31DFC">
        <w:rPr>
          <w:rFonts w:ascii="Times New Roman" w:hAnsi="Times New Roman"/>
          <w:sz w:val="28"/>
          <w:szCs w:val="28"/>
        </w:rPr>
        <w:t>приобретение продуктов питания;</w:t>
      </w:r>
    </w:p>
    <w:p w:rsidR="00A31DFC" w:rsidRPr="00EE11A6" w:rsidRDefault="00A31DFC" w:rsidP="00224C2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A31DFC">
        <w:rPr>
          <w:rFonts w:ascii="Times New Roman" w:hAnsi="Times New Roman"/>
          <w:sz w:val="28"/>
          <w:szCs w:val="28"/>
        </w:rPr>
        <w:t>прочие статьи расходования средств: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DFC">
        <w:rPr>
          <w:rFonts w:ascii="Times New Roman" w:hAnsi="Times New Roman"/>
          <w:sz w:val="28"/>
          <w:szCs w:val="28"/>
        </w:rPr>
        <w:t>затраты на приобретение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DFC">
        <w:rPr>
          <w:rFonts w:ascii="Times New Roman" w:hAnsi="Times New Roman"/>
          <w:sz w:val="28"/>
          <w:szCs w:val="28"/>
        </w:rPr>
        <w:t xml:space="preserve">мягкого инвентаря, медицинского инструментария,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</w:t>
      </w:r>
      <w:r w:rsidRPr="00EE11A6">
        <w:rPr>
          <w:rFonts w:ascii="Times New Roman" w:hAnsi="Times New Roman"/>
          <w:sz w:val="28"/>
          <w:szCs w:val="28"/>
        </w:rPr>
        <w:t>единицу.</w:t>
      </w:r>
    </w:p>
    <w:p w:rsidR="007F036C" w:rsidRPr="00EE11A6" w:rsidRDefault="007F036C" w:rsidP="00A31DFC">
      <w:pPr>
        <w:spacing w:line="276" w:lineRule="auto"/>
        <w:rPr>
          <w:rFonts w:ascii="Times New Roman" w:hAnsi="Times New Roman"/>
          <w:sz w:val="28"/>
          <w:szCs w:val="28"/>
        </w:rPr>
      </w:pPr>
      <w:r w:rsidRPr="00EE11A6">
        <w:rPr>
          <w:rFonts w:ascii="Times New Roman" w:hAnsi="Times New Roman"/>
          <w:sz w:val="28"/>
          <w:szCs w:val="28"/>
        </w:rPr>
        <w:t>Рекомендуемая структура расходов базовой стоимости по КСГ  (без учета управленческого коэффициента) заболев</w:t>
      </w:r>
      <w:r w:rsidR="00552AB4" w:rsidRPr="00EE11A6">
        <w:rPr>
          <w:rFonts w:ascii="Times New Roman" w:hAnsi="Times New Roman"/>
          <w:sz w:val="28"/>
          <w:szCs w:val="28"/>
        </w:rPr>
        <w:t xml:space="preserve">аний </w:t>
      </w:r>
      <w:r w:rsidR="00964379" w:rsidRPr="00EE11A6">
        <w:rPr>
          <w:rFonts w:ascii="Times New Roman" w:hAnsi="Times New Roman"/>
          <w:sz w:val="28"/>
          <w:szCs w:val="28"/>
        </w:rPr>
        <w:t xml:space="preserve">в стационарных условиях </w:t>
      </w:r>
      <w:r w:rsidR="00552AB4" w:rsidRPr="00EE11A6">
        <w:rPr>
          <w:rFonts w:ascii="Times New Roman" w:hAnsi="Times New Roman"/>
          <w:sz w:val="28"/>
          <w:szCs w:val="28"/>
        </w:rPr>
        <w:t>представлена в Приложении 2</w:t>
      </w:r>
      <w:r w:rsidRPr="00EE11A6">
        <w:rPr>
          <w:rFonts w:ascii="Times New Roman" w:hAnsi="Times New Roman"/>
          <w:sz w:val="28"/>
          <w:szCs w:val="28"/>
        </w:rPr>
        <w:t>.</w:t>
      </w:r>
    </w:p>
    <w:p w:rsidR="007F036C" w:rsidRDefault="007F036C" w:rsidP="007F03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11A6">
        <w:rPr>
          <w:rFonts w:ascii="Times New Roman" w:hAnsi="Times New Roman"/>
          <w:sz w:val="28"/>
          <w:szCs w:val="28"/>
        </w:rPr>
        <w:t xml:space="preserve">Для определения эффективности деятельности стационаров медицинских организаций субъектом </w:t>
      </w:r>
      <w:r w:rsidRPr="00240362">
        <w:rPr>
          <w:rFonts w:ascii="Times New Roman" w:hAnsi="Times New Roman" w:cs="Times New Roman"/>
          <w:sz w:val="28"/>
          <w:szCs w:val="28"/>
        </w:rPr>
        <w:t>Российской Федерации осуществляется оценка показателей рационального и целевого использования коечного фонда</w:t>
      </w:r>
      <w:r w:rsidR="00432C6A" w:rsidRPr="00240362">
        <w:rPr>
          <w:rFonts w:ascii="Times New Roman" w:hAnsi="Times New Roman" w:cs="Times New Roman"/>
          <w:sz w:val="28"/>
          <w:szCs w:val="28"/>
        </w:rPr>
        <w:t xml:space="preserve"> по методике</w:t>
      </w:r>
      <w:r w:rsidRPr="00240362">
        <w:rPr>
          <w:rFonts w:ascii="Times New Roman" w:hAnsi="Times New Roman" w:cs="Times New Roman"/>
          <w:sz w:val="28"/>
          <w:szCs w:val="28"/>
        </w:rPr>
        <w:t>, рекомендованн</w:t>
      </w:r>
      <w:r w:rsidR="00432C6A" w:rsidRPr="00240362">
        <w:rPr>
          <w:rFonts w:ascii="Times New Roman" w:hAnsi="Times New Roman" w:cs="Times New Roman"/>
          <w:sz w:val="28"/>
          <w:szCs w:val="28"/>
        </w:rPr>
        <w:t>ой</w:t>
      </w:r>
      <w:r w:rsidRPr="00240362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Российской Федерации</w:t>
      </w:r>
      <w:r w:rsidR="00240362" w:rsidRPr="00240362">
        <w:rPr>
          <w:rFonts w:ascii="Times New Roman" w:hAnsi="Times New Roman" w:cs="Times New Roman"/>
          <w:sz w:val="28"/>
          <w:szCs w:val="28"/>
        </w:rPr>
        <w:t xml:space="preserve"> в информационном письме с разъяснениями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</w:t>
      </w:r>
      <w:r w:rsidR="00240362">
        <w:rPr>
          <w:rFonts w:ascii="Times New Roman" w:hAnsi="Times New Roman" w:cs="Times New Roman"/>
          <w:sz w:val="28"/>
          <w:szCs w:val="28"/>
        </w:rPr>
        <w:t>.</w:t>
      </w:r>
      <w:r w:rsidR="00240362" w:rsidRPr="00240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F5" w:rsidRDefault="00B310F5" w:rsidP="007F03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310F5" w:rsidRDefault="00B310F5" w:rsidP="007F03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310F5" w:rsidRDefault="00B310F5" w:rsidP="007F03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310F5" w:rsidRDefault="00B310F5" w:rsidP="007F03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310F5" w:rsidRDefault="00B310F5" w:rsidP="007F03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310F5" w:rsidRDefault="00B310F5" w:rsidP="007F03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310F5" w:rsidRDefault="00B310F5" w:rsidP="007F03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310F5" w:rsidRDefault="00B310F5" w:rsidP="007F03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310F5" w:rsidRPr="008372A2" w:rsidRDefault="00B310F5" w:rsidP="00B310F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372A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310F5" w:rsidRPr="008372A2" w:rsidRDefault="00B310F5" w:rsidP="00B310F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310F5" w:rsidRPr="008372A2" w:rsidRDefault="00B310F5" w:rsidP="00B310F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72A2">
        <w:rPr>
          <w:rFonts w:ascii="Times New Roman" w:hAnsi="Times New Roman"/>
          <w:b/>
          <w:sz w:val="28"/>
          <w:szCs w:val="28"/>
        </w:rPr>
        <w:t xml:space="preserve">Распределение КСГ заболеваний по профилям медицинской деятельности (КПГ)  и рекомендуемые </w:t>
      </w:r>
      <w:r w:rsidRPr="008372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коэффициенты относительной затратоемкости  КСГ / КПГ</w:t>
      </w:r>
    </w:p>
    <w:p w:rsidR="00B310F5" w:rsidRPr="008372A2" w:rsidRDefault="00B310F5" w:rsidP="00B310F5">
      <w:pPr>
        <w:ind w:firstLine="0"/>
        <w:rPr>
          <w:sz w:val="10"/>
          <w:szCs w:val="10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46"/>
        <w:gridCol w:w="7676"/>
        <w:gridCol w:w="1790"/>
      </w:tblGrid>
      <w:tr w:rsidR="00B310F5" w:rsidRPr="008372A2" w:rsidTr="00B310F5">
        <w:trPr>
          <w:cantSplit/>
          <w:trHeight w:val="284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6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 (КПГ) и КСГ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Коэффициент относительной затратоемкости  КСГ / КПГ </w:t>
            </w:r>
          </w:p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(КЗксг/кпг)</w:t>
            </w:r>
          </w:p>
        </w:tc>
      </w:tr>
      <w:tr w:rsidR="00B310F5" w:rsidRPr="008372A2" w:rsidTr="00B310F5">
        <w:trPr>
          <w:cantSplit/>
          <w:trHeight w:val="20"/>
          <w:tblHeader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Отеки, протеинурия, гипертензивные расстройства в период беременности, в родах и после родов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осложнения, связанные преимущественно с беременностью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помощь матери в связи с состоянием плода и возможными трудностями родоразрешения, осложнения родов и родоразрешения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Кесарево сечение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болезни женских половых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Беременность, закончившаяся абортивным исходом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 в ранние сроки беременности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Экстракорпоральное оплодотворение*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связанные преимущественно с послеродовым периодом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Послеродовой сепсис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Аллергология и иммунология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с вовлечением иммунного механизма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Ангионевротический отек, анафилактический шок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Гастроэнтерология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Язва желудка и двенадцатиперстной кишки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Неинфекционный энтерит и колит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печени, уровень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печени, уровень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поджелудочной железы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Гематология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Анемии, уровень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Анемии, уровень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Анемии, уровень 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свертываемости крови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крови и кроветворных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Дерматология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"Большие" болезни кожи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Инфекции кожи и подкожной клетчатки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"Малые" болезни кожи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кардиология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Врожденные аномалии сердечно-сосудистой системы,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онкология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 при остром лейкозе,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урология-андрология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 в период новорожденности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Аппендэктомия,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эндокринология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Кишечные инфекции, 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Кишечные инфекции,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Вирусный гепатит острый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Вирусный гепатит хронический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Сепсис, 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Сепсис,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инфекционные и паразитарные болезни, 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инфекционные и паразитарные болезни,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Респираторные инфекции верхних дыхательных путей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Кардиология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Стенокардия (кроме нестабильной),  хроническая ишемическая болезнь сердца, проводилась коронарография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Нестабильная стенокардия, инфаркт миокарда, легочная эмболия, лечение без тромболитической терапии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Нестабильная стенокардия, инфаркт миокарда, легочная эмболия, лечение с тромболитической терапией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ритма и проводимости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Эндокардит, миокардит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Колопроктология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Неврология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ЦНС, 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ЦНС,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Дегенеративные и демиелинизирующие болезни нервной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Рассеянный склероз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Эпилепсия, судороги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Мигрень, головная боль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Расстройства периферической нервной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нервной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Кровоизлияние в мозг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мозга, лечение с тромболитической терапией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мозга, лечение без тромболитической терапии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цереброваскулярные болезни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Нейрохирургия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Паралитические синдромы, травма спинного мозга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Дорсопатии, спондилопатии, переломы позвоночника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Сотрясение головного мозга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черепа, внутричерепная травма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центральной нервной системе и головном мозге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центральной нервной системе и головном мозге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 нервной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Неонатология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масса тела при рождении, недоношенность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Крайне малая масса тела при рождении, крайняя незрелость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Геморрагические и гемолитические нарушения у новорожденных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Нефрология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Почечная недостаточность</w:t>
            </w:r>
            <w:bookmarkStart w:id="2" w:name="_GoBack" w:colFirst="0" w:colLast="2"/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без диализа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Почечная недостаточность, диализ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Гемодиализ*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Перитонеальный диализ*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Гломерулярные болезни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</w:t>
            </w:r>
            <w:bookmarkEnd w:id="2"/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ации на женских половых органах при злокачественных новообразованиях 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при злокачественных новообразованиях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при злокачественных новообразованиях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при злокачественных новообразованиях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 при остром лейкозе, 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 при злокачественных новообразованиях других локализаций (кроме лимфоидной и кроветворной тканей) (уровень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 при злокачественных новообразованиях других локализаций (кроме лимфоидной и кроветворной тканей) (уровень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Тиреоидэктомия при злокачественном новообразовании щитовидной железы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Мастэктомия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при злокачественном новообразовании молочной железы (кроме мастэктомии)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желчного пузыря, желчных протоков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пищевода, желудка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Злокачественное новообразование  без специального противоопухолевого лечения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 и верхних дыхательных путях при злокачественных новообразованиях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 при злокачественных новообразованиях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 при злокачественных новообразованиях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отит, мастоидит, нарушения вестибулярной 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уха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 и верхних дыхательных путях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 и верхних дыхательных путях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 и верхних дыхательных путях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 и верхних дыхательных путях (уровень 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Офтальмология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 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глаза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глаза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Педиатрия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всасывания,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пищеварения,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поражения соединительной ткани у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Вроденные аномалии головного и спинного мозга,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Эпилепсия, судороги,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Пульмонология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дыхания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 новообразования, новообразования insitu органов дыхания, других и неуточненных органов грудной клетки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Пневмония, плеврит, другие болезни плевры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Ревматология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Ревматические болезни сердца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Сердечно-сосудистая 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 вен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артерий, артериол и капилляров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Диагностическое обследование при болезнях системы кровообращения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Стоматология детская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Терапия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желчного пузыря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пищеварения, 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Гипертоническая болезнь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Стенокардия (кроме нестабильной),  хроническая ишемическая болезнь сердца,  коронарография не проводилась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сердца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бронхит, симптомы и признаки, относящиеся к органам дыхания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бронхит, хобл, эмфизема, бронхоэктатическая болезнь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и воспалительные артропатии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Отравления и другие воздействия внешних причин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Отравления и другие воздействия внешних причин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Тубулоинтерстициальные болезни почек, другие болезни мочевой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Камни мочевой системы; симптомы, относящиеся к мочевой системе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диагностических целях с постановкой/подтверждением диагноза злокачественного новообразования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Торакальная 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состояния нижних дыхательных путей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Приобретенные и врожденные костно-мышечные деформации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бедренной кости и костей таза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Переломы, вывихи, растяжения области колена и голени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Тяжелая множественная и сочетанная травма (политравма)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с использованием металлических конструкций и биодеградирующих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Эндопротезирование суставов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 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предстательной железы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лимфатических сосудов и лимфатических узлов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эндокринных железах кроме гипофиза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эндокринных железах кроме гипофиза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молочной железы, новообразования молочной железы доброкачественные,  in situ, неопределенного и неизвестного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поражения суставов, болезни мягких тканей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Остеопатии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новообразования, новообразования in situ кожи, жировой ткани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раны, поверхностные, другие и неуточненные травмы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молочной железе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Хирургия (абдоминальная)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печени и поджелудочной железе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печени и поджелудочной железе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Аппендэктомия, 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и отморожения (уровень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Хирургия (комбустиология)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и отморожения (уровень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Челюстно-лицевая 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1,18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Эндокринология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 без осложнений, 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 с осложнениями, 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Новообразования эндокринных желез доброкачественные,  in situ, неопределенного и неизвестного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Расстройства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обмена веществ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Кистозный фиброз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Прочее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Хромосомные аномалии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Факторы, влияющие на состояние здоровья  населения и обращения в учреждения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</w:tr>
    </w:tbl>
    <w:p w:rsidR="00B310F5" w:rsidRPr="008372A2" w:rsidRDefault="00B310F5" w:rsidP="00B310F5">
      <w:pPr>
        <w:ind w:firstLine="0"/>
      </w:pPr>
    </w:p>
    <w:p w:rsidR="00B310F5" w:rsidRPr="008372A2" w:rsidRDefault="00B310F5" w:rsidP="00B310F5">
      <w:pPr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10F5" w:rsidRPr="008372A2" w:rsidRDefault="00B310F5" w:rsidP="00B310F5">
      <w:pPr>
        <w:ind w:left="-284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372A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</w:t>
      </w:r>
    </w:p>
    <w:p w:rsidR="00B310F5" w:rsidRPr="008372A2" w:rsidRDefault="00B310F5" w:rsidP="00B310F5">
      <w:pPr>
        <w:spacing w:line="276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− Коэффициент относительной затратоемкости для данных КСГ рассчитан исходя из </w:t>
      </w:r>
      <w:r w:rsidRPr="008372A2">
        <w:rPr>
          <w:rFonts w:ascii="Times New Roman" w:hAnsi="Times New Roman" w:cs="Times New Roman"/>
          <w:sz w:val="28"/>
          <w:szCs w:val="28"/>
        </w:rPr>
        <w:t>размера средней стоимости законченного случая лечения (базовой ставки) в условиях дневного стационара.</w:t>
      </w:r>
    </w:p>
    <w:p w:rsidR="00B310F5" w:rsidRPr="008372A2" w:rsidRDefault="00B310F5" w:rsidP="00B310F5">
      <w:pPr>
        <w:ind w:firstLine="0"/>
      </w:pPr>
    </w:p>
    <w:p w:rsidR="00B310F5" w:rsidRPr="008372A2" w:rsidRDefault="00B310F5" w:rsidP="00B310F5">
      <w:pPr>
        <w:ind w:firstLine="0"/>
        <w:sectPr w:rsidR="00B310F5" w:rsidRPr="008372A2" w:rsidSect="002776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0F5" w:rsidRPr="008372A2" w:rsidRDefault="00B310F5" w:rsidP="00B310F5">
      <w:pPr>
        <w:jc w:val="right"/>
        <w:rPr>
          <w:rFonts w:ascii="Times New Roman" w:hAnsi="Times New Roman"/>
          <w:sz w:val="28"/>
          <w:szCs w:val="28"/>
        </w:rPr>
      </w:pPr>
      <w:r w:rsidRPr="008372A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310F5" w:rsidRPr="008372A2" w:rsidRDefault="00B310F5" w:rsidP="00B310F5">
      <w:pPr>
        <w:jc w:val="center"/>
        <w:rPr>
          <w:rFonts w:ascii="Times New Roman" w:hAnsi="Times New Roman"/>
          <w:sz w:val="28"/>
          <w:szCs w:val="28"/>
        </w:rPr>
      </w:pPr>
      <w:r w:rsidRPr="008372A2">
        <w:rPr>
          <w:rFonts w:ascii="Times New Roman" w:hAnsi="Times New Roman"/>
          <w:b/>
          <w:bCs/>
          <w:color w:val="000000"/>
          <w:sz w:val="28"/>
          <w:szCs w:val="28"/>
        </w:rPr>
        <w:t>Рекомендуемая структура расходов базовой стоимости по КСГ заболеваний</w:t>
      </w:r>
    </w:p>
    <w:p w:rsidR="00B310F5" w:rsidRPr="008372A2" w:rsidRDefault="00B310F5" w:rsidP="00B310F5">
      <w:pPr>
        <w:ind w:firstLine="0"/>
        <w:rPr>
          <w:sz w:val="10"/>
          <w:szCs w:val="10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692"/>
        <w:gridCol w:w="3813"/>
        <w:gridCol w:w="1418"/>
        <w:gridCol w:w="1520"/>
        <w:gridCol w:w="1418"/>
        <w:gridCol w:w="1598"/>
      </w:tblGrid>
      <w:tr w:rsidR="00B310F5" w:rsidRPr="008372A2" w:rsidTr="00B310F5">
        <w:trPr>
          <w:trHeight w:val="300"/>
          <w:tblHeader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КСГ</w:t>
            </w:r>
          </w:p>
        </w:tc>
        <w:tc>
          <w:tcPr>
            <w:tcW w:w="4692" w:type="dxa"/>
            <w:vMerge w:val="restart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13" w:type="dxa"/>
            <w:vMerge w:val="restart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5954" w:type="dxa"/>
            <w:gridSpan w:val="4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расходов</w:t>
            </w:r>
            <w:r w:rsidRPr="008372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B310F5" w:rsidRPr="008372A2" w:rsidTr="00B310F5">
        <w:trPr>
          <w:trHeight w:val="300"/>
          <w:tblHeader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8372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72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Медикаменты и расходные материалы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72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159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72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Остальные </w:t>
            </w:r>
          </w:p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8372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(мягкий инв., прочие 226,</w:t>
            </w:r>
            <w:r w:rsidRPr="008372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72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221,</w:t>
            </w:r>
            <w:r w:rsidRPr="008372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72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224,</w:t>
            </w:r>
            <w:r w:rsidRPr="008372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72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225,</w:t>
            </w:r>
            <w:r w:rsidRPr="008372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372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290,</w:t>
            </w:r>
            <w:r w:rsidRPr="008372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72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310,</w:t>
            </w:r>
            <w:r w:rsidRPr="008372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72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340)</w:t>
            </w:r>
          </w:p>
        </w:tc>
      </w:tr>
      <w:tr w:rsidR="00B310F5" w:rsidRPr="008372A2" w:rsidTr="00B310F5">
        <w:trPr>
          <w:trHeight w:val="20"/>
          <w:tblHeader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6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81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5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Отеки, протеинурия, гипертензивные расстройства в период беременности, в родах и после родов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осложнения, связанные преимущественно с беременностью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помощь матери в связи с состоянием плода и возможными трудностями родоразрешения, осложнения родов и родоразрешения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Родоразрешение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Кесарево сечение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болезни женских половых органов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Беременность, закончившаяся абортивным исходом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 в ранние сроки беременности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Экстракорпоральное оплодотворение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 4)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310F5" w:rsidRPr="008372A2" w:rsidTr="00B310F5">
        <w:trPr>
          <w:cantSplit/>
          <w:trHeight w:val="555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связанные преимущественно с послеродовым периодом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Послеродовой сепсис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с вовлечением иммунного механизма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Аллергология и иммунология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Ангионевротический отек, анафилактический шок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Аллергология и иммунология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Язва желудка и двенадцатиперстной кишки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Гастроэнтерология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Неинфекционный энтерит и колит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Гастроэнтерология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печени, уровень  1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Гастроэнтерология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печени, уровень  2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Гастроэнтерология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поджелудочной железы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Гастроэнтерология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Анемии, уровень  1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Гематология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Анемии, уровень  2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Гематология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Анемии, уровень  3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Гематология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свертываемости крови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Гематология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крови и кроветворных органов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Гематология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"Большие" болезни кожи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Инфекции кожи и подкожной клетчатки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"Малые" болезни кожи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Врожденные аномалии сердечно-сосудистой системы, дети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кардиология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 при остром лейкозе, дети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урология-андрология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урология-андрология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урология-андрология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урология-андрология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урология-андрология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урология-андрология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 4)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урология-андрология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 в период новорожденности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Аппендэктомия, дети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дети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эндокринология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дети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эндокринология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Кишечные инфекции, взрослые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Кишечные инфекции, дети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Вирусный гепатит острый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Вирусный гепатит хронический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Сепсис, взрослые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Сепсис, дети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инфекционные и паразитарные болезни, взрослые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инфекционные и паразитарные болезни, дети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Респираторные инфекции верхних дыхательных путей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Стенокардия (кроме нестабильной),  хроническая ишемическая болезнь сердца, проводилась коронарография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Нестабильная стенокардия, инфаркт миокарда, легочная эмболия, лечение без тромболитической терапии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Нестабильная стенокардия, инфаркт миокарда, легочная эмболия, лечение с тромболитической терапией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ритма и проводимости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Эндокардит, миокардит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Колопроктология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Колопроктология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Колопроктология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ЦНС, взрослые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ЦНС, дети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Дегенеративные и демиелинизирующие болезни нервной системы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Рассеянный склероз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Эпилепсия, судороги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Мигрень, головная боль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Расстройства периферической нервной системы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нервной системы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Кровоизлияние в мозг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мозга, лечение с тромболитической терапией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мозга, лечение без тромболитической терапии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цереброваскулярные болезни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Паралитические синдромы, травма спинного мозга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Дорсопатии, спондилопатии, переломы позвоночника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Сотрясение головного мозга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черепа, внутричерепная травма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центральной нервной системе и головном мозге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центральной нервной системе и головном мозге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 нервной системы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масса тела при рождении, недоношенность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Крайне малая масса тела при рождении, крайняя незрелость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Геморрагические и гемолитические нарушения у новорожденных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Почечная недостаточность, без диализа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Почечная недостаточность, диализ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Гемодиализ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Перитонеальный диализ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Гломерулярные болезни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при злокачественных новообразованиях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при злокачественных новообразованиях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при злокачественных новообразованиях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 при остром лейкозе, взрослые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 при других злокачественных новообразованиях лимфоидной и кроветворной тканей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 при злокачественных новообразованиях других локализаций (кроме лимфоидной и кроветворной тканей) (уровень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 при злокачественных новообразованиях других локализаций (кроме лимфоидной и кроветворной тканей) (уровень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Тиреоидэктомия при злокачественном новообразовании щитовидной железы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Мастэктомия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при злокачественном новообразовании молочной железы (кроме мастэктомии)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желчного пузыря, желчных протоков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пищевода, желудка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Злокачественное новообразование  без специального противоопухолевого лечения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 и верхних дыхательных путях при злокачественных новообразованиях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 при злокачественных новообразованиях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 при злокачественных новообразованиях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отит, мастоидит, нарушения вестибулярной функции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уха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 и верхних дыхательных путях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 и верхних дыхательных путях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 и верхних дыхательных путях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 и верхних дыхательных путях (уровень  4)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 4)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 5)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глаза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глаза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всасывания, дети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пищеварения, дети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поражения соединительной ткани у детей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Вроденные аномалии головного и спинного мозга, дети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Эпилепсия, судороги, дети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дыхания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Пульмонология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 новообразования, новообразования insitu органов дыхания, других и неуточненных органов грудной клетки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Пульмонология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Пневмония, плеврит, другие болезни плевры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Пульмонология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Астма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Пульмонология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Ревматические болезни сердца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 вен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артерий, артериол и капилляров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Диагностическое обследование при болезнях системы кровообращения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детская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желчного пузыря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пищеварения, взрослые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Гипертоническая болезнь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Стенокардия (кроме нестабильной),  хроническая ишемическая болезнь сердца,  коронарография не проводилась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сердца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бронхит, симптомы и признаки, относящиеся к органам дыхания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бронхит, хобл, эмфизема, бронхоэктатическая болезнь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и воспалительные артропатии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Отравления и другие воздействия внешних причин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Отравления и другие воздействия внешних причин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Тубулоинтерстициальные болезни почек, другие болезни мочевой системы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Камни мочевой системы; симптомы, относящиеся к мочевой системе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диагностических целях с постановкой/подтверждением диагноза злокачественного новообразования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состояния нижних дыхательных путей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Торакальная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Торакальная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Торакальная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Торакальная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 4)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Торакальная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Приобретенные и врожденные костно-мышечные деформации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бедренной кости и костей таза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Переломы, вывихи, растяжения области колена и голени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692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Тяжелая множественная и сочетанная травма (политравма)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с использованием металлических конструкций и биодеградирующих материалов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Эндопротезирование суставов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 4)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 5)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предстательной железы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 4)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лимфатических сосудов и лимфатических узлов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 4)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эндокринных железах кроме гипофиза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эндокринных железах кроме гипофиза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молочной железы, новообразования молочной железы доброкачественные,  in situ, неопределенного и неизвестного характера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поражения суставов, болезни мягких тканей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Артрозы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Остеопатии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новообразования, новообразования in situ кожи, жировой ткани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раны, поверхностные, другие и неуточненные травмы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молочной железе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(абдоминальная)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(абдоминальная)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печени и поджелудочной железе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(абдоминальная)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печени и поджелудочной железе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(абдоминальная)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(абдоминальная)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(абдоминальная)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(абдоминальная)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Аппендэктомия, взрослые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(абдоминальная)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(абдоминальная)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(абдоминальная)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(абдоминальная)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(абдоминальная)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(абдоминальная)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и отморожения (уровень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(комбустиология)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и отморожения (уровень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(комбустиология)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Челюстно-лицевая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 1)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Челюстно-лицевая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 2)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Челюстно-лицевая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 3)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Челюстно-лицевая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 4)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Челюстно-лицевая хирургия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 без осложнений, взрослые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 с осложнениями, взрослые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взрослые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Новообразования эндокринных желез доброкачественные,  in situ, неопределенного и неизвестного характера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Расстройства питания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обмена веществ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Кистозный фиброз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Эндокринология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Хромосомные аномалии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8372A2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Факторы, влияющие на состояние здоровья  населения и обращения в учреждения здравоохранения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310F5" w:rsidRPr="00F46B3C" w:rsidTr="00B310F5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10F5" w:rsidRPr="008372A2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310F5" w:rsidRPr="00F46B3C" w:rsidRDefault="00B310F5" w:rsidP="00B310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</w:tbl>
    <w:p w:rsidR="00B310F5" w:rsidRPr="00F46B3C" w:rsidRDefault="00B310F5" w:rsidP="00410681">
      <w:pPr>
        <w:ind w:firstLine="0"/>
      </w:pPr>
    </w:p>
    <w:sectPr w:rsidR="00B310F5" w:rsidRPr="00F46B3C" w:rsidSect="00410681">
      <w:footerReference w:type="default" r:id="rId24"/>
      <w:pgSz w:w="16838" w:h="11906" w:orient="landscape"/>
      <w:pgMar w:top="1701" w:right="1134" w:bottom="851" w:left="85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8A" w:rsidRDefault="00A50A8A" w:rsidP="00BE0877">
      <w:pPr>
        <w:spacing w:line="240" w:lineRule="auto"/>
      </w:pPr>
      <w:r>
        <w:separator/>
      </w:r>
    </w:p>
  </w:endnote>
  <w:endnote w:type="continuationSeparator" w:id="0">
    <w:p w:rsidR="00A50A8A" w:rsidRDefault="00A50A8A" w:rsidP="00BE0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505001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10681" w:rsidRPr="00A2682B" w:rsidRDefault="00FC756A" w:rsidP="00BE0877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68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0681" w:rsidRPr="00A268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68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684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A268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8A" w:rsidRDefault="00A50A8A" w:rsidP="00BE0877">
      <w:pPr>
        <w:spacing w:line="240" w:lineRule="auto"/>
      </w:pPr>
      <w:r>
        <w:separator/>
      </w:r>
    </w:p>
  </w:footnote>
  <w:footnote w:type="continuationSeparator" w:id="0">
    <w:p w:rsidR="00A50A8A" w:rsidRDefault="00A50A8A" w:rsidP="00BE08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E99"/>
    <w:multiLevelType w:val="hybridMultilevel"/>
    <w:tmpl w:val="CA5E19E0"/>
    <w:lvl w:ilvl="0" w:tplc="24484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4D78"/>
    <w:multiLevelType w:val="hybridMultilevel"/>
    <w:tmpl w:val="7F1605BC"/>
    <w:lvl w:ilvl="0" w:tplc="542CAD86">
      <w:start w:val="1"/>
      <w:numFmt w:val="decimal"/>
      <w:suff w:val="space"/>
      <w:lvlText w:val="%1)"/>
      <w:lvlJc w:val="left"/>
      <w:pPr>
        <w:ind w:left="625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64E30"/>
    <w:multiLevelType w:val="hybridMultilevel"/>
    <w:tmpl w:val="E1AAE2FC"/>
    <w:lvl w:ilvl="0" w:tplc="2AD2F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17146"/>
    <w:multiLevelType w:val="hybridMultilevel"/>
    <w:tmpl w:val="DB667CFC"/>
    <w:lvl w:ilvl="0" w:tplc="24484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F4DF9"/>
    <w:multiLevelType w:val="hybridMultilevel"/>
    <w:tmpl w:val="3AB0EA90"/>
    <w:lvl w:ilvl="0" w:tplc="24484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D07D6"/>
    <w:multiLevelType w:val="hybridMultilevel"/>
    <w:tmpl w:val="E1AAE2FC"/>
    <w:lvl w:ilvl="0" w:tplc="2AD2F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7E6706"/>
    <w:multiLevelType w:val="hybridMultilevel"/>
    <w:tmpl w:val="1BE43EFE"/>
    <w:lvl w:ilvl="0" w:tplc="24484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8E3D08"/>
    <w:multiLevelType w:val="hybridMultilevel"/>
    <w:tmpl w:val="49467FB2"/>
    <w:lvl w:ilvl="0" w:tplc="24484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2B08FE"/>
    <w:multiLevelType w:val="hybridMultilevel"/>
    <w:tmpl w:val="7F1605BC"/>
    <w:lvl w:ilvl="0" w:tplc="542CAD86">
      <w:start w:val="1"/>
      <w:numFmt w:val="decimal"/>
      <w:suff w:val="space"/>
      <w:lvlText w:val="%1)"/>
      <w:lvlJc w:val="left"/>
      <w:pPr>
        <w:ind w:left="625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866B29"/>
    <w:multiLevelType w:val="hybridMultilevel"/>
    <w:tmpl w:val="7F1605BC"/>
    <w:lvl w:ilvl="0" w:tplc="542CAD86">
      <w:start w:val="1"/>
      <w:numFmt w:val="decimal"/>
      <w:suff w:val="space"/>
      <w:lvlText w:val="%1)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193AE8"/>
    <w:multiLevelType w:val="hybridMultilevel"/>
    <w:tmpl w:val="46DAABE6"/>
    <w:lvl w:ilvl="0" w:tplc="24484FFE">
      <w:start w:val="1"/>
      <w:numFmt w:val="bullet"/>
      <w:lvlText w:val=""/>
      <w:lvlJc w:val="left"/>
      <w:pPr>
        <w:ind w:left="57" w:hanging="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C797360"/>
    <w:multiLevelType w:val="hybridMultilevel"/>
    <w:tmpl w:val="E7880084"/>
    <w:lvl w:ilvl="0" w:tplc="4F586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1D7412"/>
    <w:multiLevelType w:val="hybridMultilevel"/>
    <w:tmpl w:val="61742570"/>
    <w:lvl w:ilvl="0" w:tplc="24484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47"/>
    <w:rsid w:val="0000058A"/>
    <w:rsid w:val="00000B52"/>
    <w:rsid w:val="00002780"/>
    <w:rsid w:val="00002BFA"/>
    <w:rsid w:val="000030A9"/>
    <w:rsid w:val="000042BE"/>
    <w:rsid w:val="0000431E"/>
    <w:rsid w:val="0000462E"/>
    <w:rsid w:val="00004FEB"/>
    <w:rsid w:val="0000582D"/>
    <w:rsid w:val="00005A2D"/>
    <w:rsid w:val="000063ED"/>
    <w:rsid w:val="00006DB4"/>
    <w:rsid w:val="00010387"/>
    <w:rsid w:val="00010548"/>
    <w:rsid w:val="0001103F"/>
    <w:rsid w:val="00012F2A"/>
    <w:rsid w:val="00012F2D"/>
    <w:rsid w:val="000131E0"/>
    <w:rsid w:val="00013666"/>
    <w:rsid w:val="0001430B"/>
    <w:rsid w:val="00014742"/>
    <w:rsid w:val="000151D4"/>
    <w:rsid w:val="0001551A"/>
    <w:rsid w:val="0001552C"/>
    <w:rsid w:val="00015A93"/>
    <w:rsid w:val="00015B4E"/>
    <w:rsid w:val="00017CF0"/>
    <w:rsid w:val="00020BD3"/>
    <w:rsid w:val="00020D72"/>
    <w:rsid w:val="00020F62"/>
    <w:rsid w:val="00020FF3"/>
    <w:rsid w:val="000217D1"/>
    <w:rsid w:val="00021E5D"/>
    <w:rsid w:val="000223B6"/>
    <w:rsid w:val="00022D24"/>
    <w:rsid w:val="00023CE5"/>
    <w:rsid w:val="00023F96"/>
    <w:rsid w:val="000244A2"/>
    <w:rsid w:val="00024797"/>
    <w:rsid w:val="00026059"/>
    <w:rsid w:val="000264B7"/>
    <w:rsid w:val="00026B60"/>
    <w:rsid w:val="000273D4"/>
    <w:rsid w:val="00030480"/>
    <w:rsid w:val="00030593"/>
    <w:rsid w:val="0003141E"/>
    <w:rsid w:val="00031554"/>
    <w:rsid w:val="000320F4"/>
    <w:rsid w:val="00034870"/>
    <w:rsid w:val="00034FFB"/>
    <w:rsid w:val="000361BA"/>
    <w:rsid w:val="00036D45"/>
    <w:rsid w:val="000371E8"/>
    <w:rsid w:val="00037584"/>
    <w:rsid w:val="00037941"/>
    <w:rsid w:val="000379D1"/>
    <w:rsid w:val="000408AB"/>
    <w:rsid w:val="0004175D"/>
    <w:rsid w:val="00042E5A"/>
    <w:rsid w:val="0004380C"/>
    <w:rsid w:val="00045C92"/>
    <w:rsid w:val="000463CC"/>
    <w:rsid w:val="0004671A"/>
    <w:rsid w:val="00046841"/>
    <w:rsid w:val="0004769C"/>
    <w:rsid w:val="0004791D"/>
    <w:rsid w:val="00047BFC"/>
    <w:rsid w:val="00050608"/>
    <w:rsid w:val="00050C6A"/>
    <w:rsid w:val="000512D0"/>
    <w:rsid w:val="000514DD"/>
    <w:rsid w:val="00051CAC"/>
    <w:rsid w:val="00051D83"/>
    <w:rsid w:val="00051DCE"/>
    <w:rsid w:val="00051FD5"/>
    <w:rsid w:val="0005243E"/>
    <w:rsid w:val="00052D6A"/>
    <w:rsid w:val="000538AF"/>
    <w:rsid w:val="00053A9C"/>
    <w:rsid w:val="0005431D"/>
    <w:rsid w:val="000543BA"/>
    <w:rsid w:val="0005465F"/>
    <w:rsid w:val="000572C5"/>
    <w:rsid w:val="00057425"/>
    <w:rsid w:val="00057CA6"/>
    <w:rsid w:val="00060C09"/>
    <w:rsid w:val="00060FBF"/>
    <w:rsid w:val="00061BFE"/>
    <w:rsid w:val="00062230"/>
    <w:rsid w:val="00062BE1"/>
    <w:rsid w:val="0006310B"/>
    <w:rsid w:val="000639E3"/>
    <w:rsid w:val="0006431F"/>
    <w:rsid w:val="00064DA0"/>
    <w:rsid w:val="00065137"/>
    <w:rsid w:val="000651D7"/>
    <w:rsid w:val="000666A7"/>
    <w:rsid w:val="00066DB1"/>
    <w:rsid w:val="00067029"/>
    <w:rsid w:val="0006708B"/>
    <w:rsid w:val="00067FE1"/>
    <w:rsid w:val="000704D0"/>
    <w:rsid w:val="0007061B"/>
    <w:rsid w:val="00072277"/>
    <w:rsid w:val="0007372C"/>
    <w:rsid w:val="0007375D"/>
    <w:rsid w:val="0007392D"/>
    <w:rsid w:val="00073FDB"/>
    <w:rsid w:val="00074337"/>
    <w:rsid w:val="0007481F"/>
    <w:rsid w:val="00075230"/>
    <w:rsid w:val="000752A7"/>
    <w:rsid w:val="00075776"/>
    <w:rsid w:val="00075D46"/>
    <w:rsid w:val="000765CB"/>
    <w:rsid w:val="000774A3"/>
    <w:rsid w:val="00081D41"/>
    <w:rsid w:val="00081F90"/>
    <w:rsid w:val="000821F7"/>
    <w:rsid w:val="00082E91"/>
    <w:rsid w:val="00083361"/>
    <w:rsid w:val="0008373C"/>
    <w:rsid w:val="00083D4E"/>
    <w:rsid w:val="00084031"/>
    <w:rsid w:val="00084577"/>
    <w:rsid w:val="00084E27"/>
    <w:rsid w:val="0008558E"/>
    <w:rsid w:val="0008671F"/>
    <w:rsid w:val="000869AB"/>
    <w:rsid w:val="00086B08"/>
    <w:rsid w:val="00086E29"/>
    <w:rsid w:val="00086FD2"/>
    <w:rsid w:val="000870D5"/>
    <w:rsid w:val="0008720B"/>
    <w:rsid w:val="000872BF"/>
    <w:rsid w:val="000873DF"/>
    <w:rsid w:val="000876F9"/>
    <w:rsid w:val="00090093"/>
    <w:rsid w:val="00090DEB"/>
    <w:rsid w:val="00091EB6"/>
    <w:rsid w:val="0009310E"/>
    <w:rsid w:val="000931FE"/>
    <w:rsid w:val="000932BF"/>
    <w:rsid w:val="00094346"/>
    <w:rsid w:val="00095F9C"/>
    <w:rsid w:val="000962DC"/>
    <w:rsid w:val="000963E7"/>
    <w:rsid w:val="000969B5"/>
    <w:rsid w:val="00096CA1"/>
    <w:rsid w:val="000971FD"/>
    <w:rsid w:val="00097302"/>
    <w:rsid w:val="0009762C"/>
    <w:rsid w:val="00097B79"/>
    <w:rsid w:val="00097DE2"/>
    <w:rsid w:val="000A0315"/>
    <w:rsid w:val="000A0738"/>
    <w:rsid w:val="000A0AA9"/>
    <w:rsid w:val="000A0AAD"/>
    <w:rsid w:val="000A11FF"/>
    <w:rsid w:val="000A13EA"/>
    <w:rsid w:val="000A1BB6"/>
    <w:rsid w:val="000A2251"/>
    <w:rsid w:val="000A35C6"/>
    <w:rsid w:val="000A390D"/>
    <w:rsid w:val="000A3B20"/>
    <w:rsid w:val="000A5A8D"/>
    <w:rsid w:val="000A60DF"/>
    <w:rsid w:val="000A6239"/>
    <w:rsid w:val="000A6347"/>
    <w:rsid w:val="000A71D2"/>
    <w:rsid w:val="000A7579"/>
    <w:rsid w:val="000A77E6"/>
    <w:rsid w:val="000A7A3B"/>
    <w:rsid w:val="000B0053"/>
    <w:rsid w:val="000B0684"/>
    <w:rsid w:val="000B1316"/>
    <w:rsid w:val="000B1CFE"/>
    <w:rsid w:val="000B1D58"/>
    <w:rsid w:val="000B2303"/>
    <w:rsid w:val="000B2D83"/>
    <w:rsid w:val="000B3175"/>
    <w:rsid w:val="000B4035"/>
    <w:rsid w:val="000B4FF0"/>
    <w:rsid w:val="000B61F5"/>
    <w:rsid w:val="000B7005"/>
    <w:rsid w:val="000B71EF"/>
    <w:rsid w:val="000B7249"/>
    <w:rsid w:val="000B75FE"/>
    <w:rsid w:val="000B7D00"/>
    <w:rsid w:val="000C0BE7"/>
    <w:rsid w:val="000C1404"/>
    <w:rsid w:val="000C1442"/>
    <w:rsid w:val="000C1B0F"/>
    <w:rsid w:val="000C1DE6"/>
    <w:rsid w:val="000C20D9"/>
    <w:rsid w:val="000C37DD"/>
    <w:rsid w:val="000C4676"/>
    <w:rsid w:val="000C5CFD"/>
    <w:rsid w:val="000C5E1D"/>
    <w:rsid w:val="000C5F6B"/>
    <w:rsid w:val="000C65FA"/>
    <w:rsid w:val="000C6677"/>
    <w:rsid w:val="000C6C4E"/>
    <w:rsid w:val="000C7D49"/>
    <w:rsid w:val="000D0866"/>
    <w:rsid w:val="000D1846"/>
    <w:rsid w:val="000D1976"/>
    <w:rsid w:val="000D1A9D"/>
    <w:rsid w:val="000D1C47"/>
    <w:rsid w:val="000D2214"/>
    <w:rsid w:val="000D3472"/>
    <w:rsid w:val="000D3AD9"/>
    <w:rsid w:val="000D45D8"/>
    <w:rsid w:val="000D4844"/>
    <w:rsid w:val="000D4B59"/>
    <w:rsid w:val="000D5650"/>
    <w:rsid w:val="000D5CDA"/>
    <w:rsid w:val="000D76F4"/>
    <w:rsid w:val="000E06F7"/>
    <w:rsid w:val="000E07FE"/>
    <w:rsid w:val="000E120C"/>
    <w:rsid w:val="000E1276"/>
    <w:rsid w:val="000E163B"/>
    <w:rsid w:val="000E1906"/>
    <w:rsid w:val="000E236A"/>
    <w:rsid w:val="000E260B"/>
    <w:rsid w:val="000E350D"/>
    <w:rsid w:val="000E372C"/>
    <w:rsid w:val="000E37BF"/>
    <w:rsid w:val="000E5F9F"/>
    <w:rsid w:val="000E6887"/>
    <w:rsid w:val="000E6A0E"/>
    <w:rsid w:val="000E71BD"/>
    <w:rsid w:val="000E7C10"/>
    <w:rsid w:val="000F1C25"/>
    <w:rsid w:val="000F2570"/>
    <w:rsid w:val="000F30B4"/>
    <w:rsid w:val="000F3D8F"/>
    <w:rsid w:val="000F51E4"/>
    <w:rsid w:val="000F5AB6"/>
    <w:rsid w:val="000F6488"/>
    <w:rsid w:val="000F659E"/>
    <w:rsid w:val="000F6EB7"/>
    <w:rsid w:val="000F6ECF"/>
    <w:rsid w:val="000F7566"/>
    <w:rsid w:val="000F7B88"/>
    <w:rsid w:val="001003A2"/>
    <w:rsid w:val="0010043C"/>
    <w:rsid w:val="0010076F"/>
    <w:rsid w:val="00101134"/>
    <w:rsid w:val="00101526"/>
    <w:rsid w:val="00101C6D"/>
    <w:rsid w:val="00102DCC"/>
    <w:rsid w:val="0010303F"/>
    <w:rsid w:val="001032F2"/>
    <w:rsid w:val="00103469"/>
    <w:rsid w:val="00103930"/>
    <w:rsid w:val="00103D70"/>
    <w:rsid w:val="00104201"/>
    <w:rsid w:val="00104535"/>
    <w:rsid w:val="00104594"/>
    <w:rsid w:val="001052C5"/>
    <w:rsid w:val="001056FA"/>
    <w:rsid w:val="00105C06"/>
    <w:rsid w:val="0010735A"/>
    <w:rsid w:val="00107EDA"/>
    <w:rsid w:val="00107EFB"/>
    <w:rsid w:val="00107F7C"/>
    <w:rsid w:val="0011028F"/>
    <w:rsid w:val="00110F0F"/>
    <w:rsid w:val="00111317"/>
    <w:rsid w:val="0011139A"/>
    <w:rsid w:val="00111AC1"/>
    <w:rsid w:val="00111B01"/>
    <w:rsid w:val="001123C3"/>
    <w:rsid w:val="00112728"/>
    <w:rsid w:val="0011280D"/>
    <w:rsid w:val="001137BE"/>
    <w:rsid w:val="00113C2B"/>
    <w:rsid w:val="00113CCB"/>
    <w:rsid w:val="00114DB6"/>
    <w:rsid w:val="0011564F"/>
    <w:rsid w:val="00117502"/>
    <w:rsid w:val="00117BE9"/>
    <w:rsid w:val="00117E16"/>
    <w:rsid w:val="00120882"/>
    <w:rsid w:val="00120A03"/>
    <w:rsid w:val="00122644"/>
    <w:rsid w:val="00122A01"/>
    <w:rsid w:val="00123049"/>
    <w:rsid w:val="001235EC"/>
    <w:rsid w:val="00123A98"/>
    <w:rsid w:val="001245D1"/>
    <w:rsid w:val="00124865"/>
    <w:rsid w:val="00124F68"/>
    <w:rsid w:val="001250A4"/>
    <w:rsid w:val="00125A7E"/>
    <w:rsid w:val="00125EB3"/>
    <w:rsid w:val="00126333"/>
    <w:rsid w:val="001263A8"/>
    <w:rsid w:val="0012664E"/>
    <w:rsid w:val="00126DEA"/>
    <w:rsid w:val="00126EE7"/>
    <w:rsid w:val="0012717E"/>
    <w:rsid w:val="001273C1"/>
    <w:rsid w:val="001277EF"/>
    <w:rsid w:val="0013074E"/>
    <w:rsid w:val="00130981"/>
    <w:rsid w:val="00130DCA"/>
    <w:rsid w:val="00131DEA"/>
    <w:rsid w:val="001335D3"/>
    <w:rsid w:val="0013447E"/>
    <w:rsid w:val="00135317"/>
    <w:rsid w:val="00135608"/>
    <w:rsid w:val="0013647A"/>
    <w:rsid w:val="0013765B"/>
    <w:rsid w:val="001377F5"/>
    <w:rsid w:val="00140A9F"/>
    <w:rsid w:val="00140B4F"/>
    <w:rsid w:val="0014189D"/>
    <w:rsid w:val="00141DE7"/>
    <w:rsid w:val="00142CC3"/>
    <w:rsid w:val="001434E0"/>
    <w:rsid w:val="0014388C"/>
    <w:rsid w:val="001444B2"/>
    <w:rsid w:val="00144DC1"/>
    <w:rsid w:val="00145039"/>
    <w:rsid w:val="001450AC"/>
    <w:rsid w:val="001471D6"/>
    <w:rsid w:val="001473FF"/>
    <w:rsid w:val="00147D03"/>
    <w:rsid w:val="0015019B"/>
    <w:rsid w:val="0015027B"/>
    <w:rsid w:val="0015062D"/>
    <w:rsid w:val="001516A3"/>
    <w:rsid w:val="00151775"/>
    <w:rsid w:val="001517E5"/>
    <w:rsid w:val="00151B71"/>
    <w:rsid w:val="00151D2F"/>
    <w:rsid w:val="001520A8"/>
    <w:rsid w:val="001529BB"/>
    <w:rsid w:val="00152E79"/>
    <w:rsid w:val="00155F0A"/>
    <w:rsid w:val="00156772"/>
    <w:rsid w:val="00156C1E"/>
    <w:rsid w:val="00157C96"/>
    <w:rsid w:val="0016063D"/>
    <w:rsid w:val="00160BD9"/>
    <w:rsid w:val="00160CFB"/>
    <w:rsid w:val="001611FE"/>
    <w:rsid w:val="001612E7"/>
    <w:rsid w:val="00162682"/>
    <w:rsid w:val="00162B93"/>
    <w:rsid w:val="0016338E"/>
    <w:rsid w:val="00163758"/>
    <w:rsid w:val="001650BF"/>
    <w:rsid w:val="00167F81"/>
    <w:rsid w:val="001715AA"/>
    <w:rsid w:val="00171D48"/>
    <w:rsid w:val="00171FF4"/>
    <w:rsid w:val="001720D3"/>
    <w:rsid w:val="001723C7"/>
    <w:rsid w:val="001726C1"/>
    <w:rsid w:val="001728C3"/>
    <w:rsid w:val="00172A82"/>
    <w:rsid w:val="00172AC9"/>
    <w:rsid w:val="00173167"/>
    <w:rsid w:val="00173469"/>
    <w:rsid w:val="001739A2"/>
    <w:rsid w:val="00173D48"/>
    <w:rsid w:val="00173DA7"/>
    <w:rsid w:val="00173E49"/>
    <w:rsid w:val="00175181"/>
    <w:rsid w:val="00176264"/>
    <w:rsid w:val="00176813"/>
    <w:rsid w:val="0017737F"/>
    <w:rsid w:val="001777A9"/>
    <w:rsid w:val="001779CB"/>
    <w:rsid w:val="00177A50"/>
    <w:rsid w:val="00177D38"/>
    <w:rsid w:val="00180305"/>
    <w:rsid w:val="00180DE5"/>
    <w:rsid w:val="00180DE9"/>
    <w:rsid w:val="00182D74"/>
    <w:rsid w:val="0018334D"/>
    <w:rsid w:val="001833C4"/>
    <w:rsid w:val="001843E4"/>
    <w:rsid w:val="00185549"/>
    <w:rsid w:val="00185AAB"/>
    <w:rsid w:val="00186130"/>
    <w:rsid w:val="00187B6F"/>
    <w:rsid w:val="00190FE0"/>
    <w:rsid w:val="001928E4"/>
    <w:rsid w:val="0019339E"/>
    <w:rsid w:val="00193563"/>
    <w:rsid w:val="001945AA"/>
    <w:rsid w:val="00194C84"/>
    <w:rsid w:val="00195250"/>
    <w:rsid w:val="00197189"/>
    <w:rsid w:val="00197215"/>
    <w:rsid w:val="00197311"/>
    <w:rsid w:val="0019737B"/>
    <w:rsid w:val="00197771"/>
    <w:rsid w:val="001978FC"/>
    <w:rsid w:val="00197E0A"/>
    <w:rsid w:val="001A00C5"/>
    <w:rsid w:val="001A0391"/>
    <w:rsid w:val="001A0A54"/>
    <w:rsid w:val="001A1743"/>
    <w:rsid w:val="001A1D9C"/>
    <w:rsid w:val="001A36CD"/>
    <w:rsid w:val="001A3B78"/>
    <w:rsid w:val="001A3DC1"/>
    <w:rsid w:val="001A4128"/>
    <w:rsid w:val="001A4787"/>
    <w:rsid w:val="001A490F"/>
    <w:rsid w:val="001A5BB5"/>
    <w:rsid w:val="001A67B5"/>
    <w:rsid w:val="001A7143"/>
    <w:rsid w:val="001B022F"/>
    <w:rsid w:val="001B0FC6"/>
    <w:rsid w:val="001B174B"/>
    <w:rsid w:val="001B1C29"/>
    <w:rsid w:val="001B1D19"/>
    <w:rsid w:val="001B2988"/>
    <w:rsid w:val="001B31E9"/>
    <w:rsid w:val="001B32F1"/>
    <w:rsid w:val="001B534A"/>
    <w:rsid w:val="001B6426"/>
    <w:rsid w:val="001B65B5"/>
    <w:rsid w:val="001B6674"/>
    <w:rsid w:val="001B6F43"/>
    <w:rsid w:val="001B6FC3"/>
    <w:rsid w:val="001B71B3"/>
    <w:rsid w:val="001C0023"/>
    <w:rsid w:val="001C0DD6"/>
    <w:rsid w:val="001C35B1"/>
    <w:rsid w:val="001C365B"/>
    <w:rsid w:val="001C3DB1"/>
    <w:rsid w:val="001C418A"/>
    <w:rsid w:val="001C4A63"/>
    <w:rsid w:val="001C5D01"/>
    <w:rsid w:val="001C7782"/>
    <w:rsid w:val="001C7D30"/>
    <w:rsid w:val="001D017D"/>
    <w:rsid w:val="001D0B70"/>
    <w:rsid w:val="001D0F0B"/>
    <w:rsid w:val="001D1C3A"/>
    <w:rsid w:val="001D1E5C"/>
    <w:rsid w:val="001D260E"/>
    <w:rsid w:val="001D2BEC"/>
    <w:rsid w:val="001D2C98"/>
    <w:rsid w:val="001D2CC5"/>
    <w:rsid w:val="001D30AD"/>
    <w:rsid w:val="001D3436"/>
    <w:rsid w:val="001D3AF9"/>
    <w:rsid w:val="001D435F"/>
    <w:rsid w:val="001D5CE1"/>
    <w:rsid w:val="001D679C"/>
    <w:rsid w:val="001D7522"/>
    <w:rsid w:val="001D7B83"/>
    <w:rsid w:val="001E0059"/>
    <w:rsid w:val="001E02E8"/>
    <w:rsid w:val="001E194A"/>
    <w:rsid w:val="001E1A1C"/>
    <w:rsid w:val="001E2092"/>
    <w:rsid w:val="001E306B"/>
    <w:rsid w:val="001E468F"/>
    <w:rsid w:val="001E4EE3"/>
    <w:rsid w:val="001E539B"/>
    <w:rsid w:val="001E5776"/>
    <w:rsid w:val="001E5B1C"/>
    <w:rsid w:val="001E69AD"/>
    <w:rsid w:val="001E70A9"/>
    <w:rsid w:val="001E721D"/>
    <w:rsid w:val="001F0482"/>
    <w:rsid w:val="001F0A6F"/>
    <w:rsid w:val="001F2286"/>
    <w:rsid w:val="001F26A3"/>
    <w:rsid w:val="001F2A98"/>
    <w:rsid w:val="001F30C1"/>
    <w:rsid w:val="001F34CF"/>
    <w:rsid w:val="001F3674"/>
    <w:rsid w:val="001F3BB4"/>
    <w:rsid w:val="001F3EF6"/>
    <w:rsid w:val="001F4E12"/>
    <w:rsid w:val="001F5289"/>
    <w:rsid w:val="001F57F5"/>
    <w:rsid w:val="001F59E9"/>
    <w:rsid w:val="001F5DA2"/>
    <w:rsid w:val="001F5E80"/>
    <w:rsid w:val="001F5FD1"/>
    <w:rsid w:val="001F6D59"/>
    <w:rsid w:val="00200635"/>
    <w:rsid w:val="00200937"/>
    <w:rsid w:val="00200FCE"/>
    <w:rsid w:val="002019DF"/>
    <w:rsid w:val="00201F94"/>
    <w:rsid w:val="002021ED"/>
    <w:rsid w:val="00202A49"/>
    <w:rsid w:val="00202D30"/>
    <w:rsid w:val="00203296"/>
    <w:rsid w:val="0020390A"/>
    <w:rsid w:val="002045A6"/>
    <w:rsid w:val="002045AE"/>
    <w:rsid w:val="00204F9B"/>
    <w:rsid w:val="00204FEE"/>
    <w:rsid w:val="002051BA"/>
    <w:rsid w:val="00205B7F"/>
    <w:rsid w:val="00205DA9"/>
    <w:rsid w:val="00205E23"/>
    <w:rsid w:val="00205EFF"/>
    <w:rsid w:val="00206026"/>
    <w:rsid w:val="00206A7C"/>
    <w:rsid w:val="00206D78"/>
    <w:rsid w:val="002079C9"/>
    <w:rsid w:val="00207E4D"/>
    <w:rsid w:val="00210170"/>
    <w:rsid w:val="00210562"/>
    <w:rsid w:val="0021078B"/>
    <w:rsid w:val="00210A4C"/>
    <w:rsid w:val="0021191E"/>
    <w:rsid w:val="00211A82"/>
    <w:rsid w:val="00211D91"/>
    <w:rsid w:val="00211F9E"/>
    <w:rsid w:val="002126F5"/>
    <w:rsid w:val="00212701"/>
    <w:rsid w:val="00213014"/>
    <w:rsid w:val="00213721"/>
    <w:rsid w:val="002139F3"/>
    <w:rsid w:val="00213B21"/>
    <w:rsid w:val="00214504"/>
    <w:rsid w:val="002159CC"/>
    <w:rsid w:val="002166F9"/>
    <w:rsid w:val="00216763"/>
    <w:rsid w:val="00216D78"/>
    <w:rsid w:val="00217792"/>
    <w:rsid w:val="00220965"/>
    <w:rsid w:val="002210F1"/>
    <w:rsid w:val="002212FB"/>
    <w:rsid w:val="00221568"/>
    <w:rsid w:val="00222023"/>
    <w:rsid w:val="00222119"/>
    <w:rsid w:val="00222130"/>
    <w:rsid w:val="00222CBC"/>
    <w:rsid w:val="00223250"/>
    <w:rsid w:val="00224348"/>
    <w:rsid w:val="00224399"/>
    <w:rsid w:val="00224BF0"/>
    <w:rsid w:val="00224C2F"/>
    <w:rsid w:val="00224EAF"/>
    <w:rsid w:val="00225B27"/>
    <w:rsid w:val="00225C22"/>
    <w:rsid w:val="002260F2"/>
    <w:rsid w:val="00227AE8"/>
    <w:rsid w:val="0023023D"/>
    <w:rsid w:val="00230596"/>
    <w:rsid w:val="002306F4"/>
    <w:rsid w:val="002307E2"/>
    <w:rsid w:val="002318A1"/>
    <w:rsid w:val="00231AD9"/>
    <w:rsid w:val="00232D74"/>
    <w:rsid w:val="00233DB0"/>
    <w:rsid w:val="00233ED7"/>
    <w:rsid w:val="002347BE"/>
    <w:rsid w:val="00234C61"/>
    <w:rsid w:val="0023507F"/>
    <w:rsid w:val="00235C81"/>
    <w:rsid w:val="00236C57"/>
    <w:rsid w:val="00237237"/>
    <w:rsid w:val="00237C80"/>
    <w:rsid w:val="00237DE5"/>
    <w:rsid w:val="00237E2E"/>
    <w:rsid w:val="00240362"/>
    <w:rsid w:val="00240D9E"/>
    <w:rsid w:val="0024136B"/>
    <w:rsid w:val="00242105"/>
    <w:rsid w:val="00242367"/>
    <w:rsid w:val="00242695"/>
    <w:rsid w:val="00242FC4"/>
    <w:rsid w:val="00243638"/>
    <w:rsid w:val="0024380A"/>
    <w:rsid w:val="00243DED"/>
    <w:rsid w:val="0024474E"/>
    <w:rsid w:val="00244EB7"/>
    <w:rsid w:val="0024558D"/>
    <w:rsid w:val="002457DA"/>
    <w:rsid w:val="00245D77"/>
    <w:rsid w:val="00246BE8"/>
    <w:rsid w:val="00247015"/>
    <w:rsid w:val="0025121C"/>
    <w:rsid w:val="00251231"/>
    <w:rsid w:val="002515F7"/>
    <w:rsid w:val="00251640"/>
    <w:rsid w:val="002517FC"/>
    <w:rsid w:val="00251C88"/>
    <w:rsid w:val="00251F00"/>
    <w:rsid w:val="00252208"/>
    <w:rsid w:val="002528B0"/>
    <w:rsid w:val="00253179"/>
    <w:rsid w:val="00253B0B"/>
    <w:rsid w:val="0025406C"/>
    <w:rsid w:val="0025584B"/>
    <w:rsid w:val="00255ACC"/>
    <w:rsid w:val="00256082"/>
    <w:rsid w:val="00256B77"/>
    <w:rsid w:val="00257253"/>
    <w:rsid w:val="00257B10"/>
    <w:rsid w:val="002605C0"/>
    <w:rsid w:val="00260689"/>
    <w:rsid w:val="00260C79"/>
    <w:rsid w:val="00261D8F"/>
    <w:rsid w:val="0026236E"/>
    <w:rsid w:val="00262A4C"/>
    <w:rsid w:val="00262FFC"/>
    <w:rsid w:val="002642DD"/>
    <w:rsid w:val="00264877"/>
    <w:rsid w:val="00266DB9"/>
    <w:rsid w:val="00266E8A"/>
    <w:rsid w:val="00270640"/>
    <w:rsid w:val="00270792"/>
    <w:rsid w:val="002709CF"/>
    <w:rsid w:val="002710E3"/>
    <w:rsid w:val="002711B5"/>
    <w:rsid w:val="00271D79"/>
    <w:rsid w:val="0027202A"/>
    <w:rsid w:val="002723FE"/>
    <w:rsid w:val="00272477"/>
    <w:rsid w:val="00272934"/>
    <w:rsid w:val="00273DE3"/>
    <w:rsid w:val="00274448"/>
    <w:rsid w:val="0027513B"/>
    <w:rsid w:val="00275D9F"/>
    <w:rsid w:val="00275E71"/>
    <w:rsid w:val="00275EB2"/>
    <w:rsid w:val="002764DC"/>
    <w:rsid w:val="00277604"/>
    <w:rsid w:val="002803BC"/>
    <w:rsid w:val="002804D4"/>
    <w:rsid w:val="002812C4"/>
    <w:rsid w:val="00281D7F"/>
    <w:rsid w:val="00282251"/>
    <w:rsid w:val="002834B6"/>
    <w:rsid w:val="002847C3"/>
    <w:rsid w:val="00284B01"/>
    <w:rsid w:val="0028595F"/>
    <w:rsid w:val="00285D35"/>
    <w:rsid w:val="00286D47"/>
    <w:rsid w:val="00287204"/>
    <w:rsid w:val="00287F07"/>
    <w:rsid w:val="00287F9E"/>
    <w:rsid w:val="002917AD"/>
    <w:rsid w:val="00292C54"/>
    <w:rsid w:val="00293500"/>
    <w:rsid w:val="00293860"/>
    <w:rsid w:val="002945F0"/>
    <w:rsid w:val="0029564D"/>
    <w:rsid w:val="00295950"/>
    <w:rsid w:val="00295DD8"/>
    <w:rsid w:val="00296DC5"/>
    <w:rsid w:val="00297D6E"/>
    <w:rsid w:val="002A0281"/>
    <w:rsid w:val="002A02DF"/>
    <w:rsid w:val="002A16DA"/>
    <w:rsid w:val="002A2970"/>
    <w:rsid w:val="002A2C3D"/>
    <w:rsid w:val="002A3409"/>
    <w:rsid w:val="002A34D5"/>
    <w:rsid w:val="002A38A1"/>
    <w:rsid w:val="002A4A27"/>
    <w:rsid w:val="002A539D"/>
    <w:rsid w:val="002A58C3"/>
    <w:rsid w:val="002A5928"/>
    <w:rsid w:val="002A704C"/>
    <w:rsid w:val="002A7157"/>
    <w:rsid w:val="002A74E7"/>
    <w:rsid w:val="002A7AE8"/>
    <w:rsid w:val="002B0121"/>
    <w:rsid w:val="002B024D"/>
    <w:rsid w:val="002B029D"/>
    <w:rsid w:val="002B07DE"/>
    <w:rsid w:val="002B0F8C"/>
    <w:rsid w:val="002B1473"/>
    <w:rsid w:val="002B1B9B"/>
    <w:rsid w:val="002B1BFC"/>
    <w:rsid w:val="002B2CB7"/>
    <w:rsid w:val="002B2F08"/>
    <w:rsid w:val="002B442A"/>
    <w:rsid w:val="002B4CE4"/>
    <w:rsid w:val="002B4DB0"/>
    <w:rsid w:val="002B5495"/>
    <w:rsid w:val="002B58AA"/>
    <w:rsid w:val="002B5979"/>
    <w:rsid w:val="002B659E"/>
    <w:rsid w:val="002B686B"/>
    <w:rsid w:val="002B7BBA"/>
    <w:rsid w:val="002B7E53"/>
    <w:rsid w:val="002C0402"/>
    <w:rsid w:val="002C054F"/>
    <w:rsid w:val="002C0AA9"/>
    <w:rsid w:val="002C0B20"/>
    <w:rsid w:val="002C0D07"/>
    <w:rsid w:val="002C0EDC"/>
    <w:rsid w:val="002C126C"/>
    <w:rsid w:val="002C1EFC"/>
    <w:rsid w:val="002C26DD"/>
    <w:rsid w:val="002C348C"/>
    <w:rsid w:val="002C3606"/>
    <w:rsid w:val="002C470F"/>
    <w:rsid w:val="002C5094"/>
    <w:rsid w:val="002C5ECE"/>
    <w:rsid w:val="002C6252"/>
    <w:rsid w:val="002C64BF"/>
    <w:rsid w:val="002C6984"/>
    <w:rsid w:val="002C755C"/>
    <w:rsid w:val="002C7EF3"/>
    <w:rsid w:val="002D015C"/>
    <w:rsid w:val="002D034B"/>
    <w:rsid w:val="002D054A"/>
    <w:rsid w:val="002D066B"/>
    <w:rsid w:val="002D0EDD"/>
    <w:rsid w:val="002D0F67"/>
    <w:rsid w:val="002D196D"/>
    <w:rsid w:val="002D3997"/>
    <w:rsid w:val="002D4053"/>
    <w:rsid w:val="002D4E8B"/>
    <w:rsid w:val="002D5349"/>
    <w:rsid w:val="002D676D"/>
    <w:rsid w:val="002D6CC4"/>
    <w:rsid w:val="002D6E39"/>
    <w:rsid w:val="002D7D1C"/>
    <w:rsid w:val="002E02CF"/>
    <w:rsid w:val="002E118A"/>
    <w:rsid w:val="002E1901"/>
    <w:rsid w:val="002E21C2"/>
    <w:rsid w:val="002E23DE"/>
    <w:rsid w:val="002E2516"/>
    <w:rsid w:val="002E2787"/>
    <w:rsid w:val="002E293D"/>
    <w:rsid w:val="002E2BEC"/>
    <w:rsid w:val="002E3DCE"/>
    <w:rsid w:val="002E4324"/>
    <w:rsid w:val="002E4764"/>
    <w:rsid w:val="002E4F80"/>
    <w:rsid w:val="002E50CE"/>
    <w:rsid w:val="002E5604"/>
    <w:rsid w:val="002E5826"/>
    <w:rsid w:val="002E691B"/>
    <w:rsid w:val="002E6FAB"/>
    <w:rsid w:val="002E7497"/>
    <w:rsid w:val="002E75C3"/>
    <w:rsid w:val="002E7EC6"/>
    <w:rsid w:val="002F0719"/>
    <w:rsid w:val="002F09F0"/>
    <w:rsid w:val="002F158B"/>
    <w:rsid w:val="002F34E6"/>
    <w:rsid w:val="002F3801"/>
    <w:rsid w:val="002F3FEC"/>
    <w:rsid w:val="002F43BE"/>
    <w:rsid w:val="002F5730"/>
    <w:rsid w:val="002F69F1"/>
    <w:rsid w:val="002F71FF"/>
    <w:rsid w:val="002F73D4"/>
    <w:rsid w:val="002F74D3"/>
    <w:rsid w:val="003007A9"/>
    <w:rsid w:val="0030170E"/>
    <w:rsid w:val="0030278C"/>
    <w:rsid w:val="00302FB3"/>
    <w:rsid w:val="0030310C"/>
    <w:rsid w:val="00303FDB"/>
    <w:rsid w:val="00304A22"/>
    <w:rsid w:val="00304A8F"/>
    <w:rsid w:val="00304AAC"/>
    <w:rsid w:val="00306B1C"/>
    <w:rsid w:val="003074D8"/>
    <w:rsid w:val="00307A8F"/>
    <w:rsid w:val="00307B6E"/>
    <w:rsid w:val="00307F69"/>
    <w:rsid w:val="003108A3"/>
    <w:rsid w:val="003118BB"/>
    <w:rsid w:val="00311B06"/>
    <w:rsid w:val="00311DDE"/>
    <w:rsid w:val="0031265C"/>
    <w:rsid w:val="00312C50"/>
    <w:rsid w:val="0031525D"/>
    <w:rsid w:val="00315976"/>
    <w:rsid w:val="00315E16"/>
    <w:rsid w:val="003179A1"/>
    <w:rsid w:val="00317CDD"/>
    <w:rsid w:val="00317E65"/>
    <w:rsid w:val="003209BE"/>
    <w:rsid w:val="00320BA5"/>
    <w:rsid w:val="00320DB1"/>
    <w:rsid w:val="00321410"/>
    <w:rsid w:val="00321A8A"/>
    <w:rsid w:val="0032276E"/>
    <w:rsid w:val="00322852"/>
    <w:rsid w:val="00322B63"/>
    <w:rsid w:val="00322BC9"/>
    <w:rsid w:val="00322E00"/>
    <w:rsid w:val="00322E4C"/>
    <w:rsid w:val="003230D7"/>
    <w:rsid w:val="00323165"/>
    <w:rsid w:val="003238C8"/>
    <w:rsid w:val="00323B89"/>
    <w:rsid w:val="0032482F"/>
    <w:rsid w:val="00324D3B"/>
    <w:rsid w:val="0032605D"/>
    <w:rsid w:val="003260E6"/>
    <w:rsid w:val="0032732B"/>
    <w:rsid w:val="00330CDD"/>
    <w:rsid w:val="0033128D"/>
    <w:rsid w:val="00331A34"/>
    <w:rsid w:val="00331B0F"/>
    <w:rsid w:val="00332179"/>
    <w:rsid w:val="00332191"/>
    <w:rsid w:val="00332D5E"/>
    <w:rsid w:val="00333616"/>
    <w:rsid w:val="003339CA"/>
    <w:rsid w:val="003355CC"/>
    <w:rsid w:val="00335E47"/>
    <w:rsid w:val="0033614B"/>
    <w:rsid w:val="00336627"/>
    <w:rsid w:val="00336D0B"/>
    <w:rsid w:val="003370E0"/>
    <w:rsid w:val="00340105"/>
    <w:rsid w:val="00342506"/>
    <w:rsid w:val="00344906"/>
    <w:rsid w:val="003452A9"/>
    <w:rsid w:val="00345B3A"/>
    <w:rsid w:val="00347518"/>
    <w:rsid w:val="00347BC5"/>
    <w:rsid w:val="003504BA"/>
    <w:rsid w:val="003505C1"/>
    <w:rsid w:val="003505F8"/>
    <w:rsid w:val="0035136A"/>
    <w:rsid w:val="00351DEF"/>
    <w:rsid w:val="00352C0A"/>
    <w:rsid w:val="00353707"/>
    <w:rsid w:val="00354A7A"/>
    <w:rsid w:val="00354DFC"/>
    <w:rsid w:val="00355247"/>
    <w:rsid w:val="0035527D"/>
    <w:rsid w:val="00356733"/>
    <w:rsid w:val="00357252"/>
    <w:rsid w:val="003577B5"/>
    <w:rsid w:val="0036020F"/>
    <w:rsid w:val="00360D78"/>
    <w:rsid w:val="00360DBE"/>
    <w:rsid w:val="003616C9"/>
    <w:rsid w:val="00362656"/>
    <w:rsid w:val="003628A6"/>
    <w:rsid w:val="00362FA3"/>
    <w:rsid w:val="0036300F"/>
    <w:rsid w:val="00363562"/>
    <w:rsid w:val="00363EF6"/>
    <w:rsid w:val="0036573F"/>
    <w:rsid w:val="0036578D"/>
    <w:rsid w:val="00365AF0"/>
    <w:rsid w:val="0036694E"/>
    <w:rsid w:val="003669D8"/>
    <w:rsid w:val="003675D3"/>
    <w:rsid w:val="00367A00"/>
    <w:rsid w:val="00370129"/>
    <w:rsid w:val="00370CD2"/>
    <w:rsid w:val="00370EBC"/>
    <w:rsid w:val="003714C8"/>
    <w:rsid w:val="003719BF"/>
    <w:rsid w:val="00371C0E"/>
    <w:rsid w:val="00371FD2"/>
    <w:rsid w:val="00372B77"/>
    <w:rsid w:val="00372C82"/>
    <w:rsid w:val="00373283"/>
    <w:rsid w:val="00375185"/>
    <w:rsid w:val="003756D5"/>
    <w:rsid w:val="0037581C"/>
    <w:rsid w:val="003765D2"/>
    <w:rsid w:val="00376A16"/>
    <w:rsid w:val="00376D3E"/>
    <w:rsid w:val="00377921"/>
    <w:rsid w:val="00377D48"/>
    <w:rsid w:val="0038034C"/>
    <w:rsid w:val="00380EC2"/>
    <w:rsid w:val="00382174"/>
    <w:rsid w:val="00383A02"/>
    <w:rsid w:val="00383E5C"/>
    <w:rsid w:val="00386257"/>
    <w:rsid w:val="00386EAA"/>
    <w:rsid w:val="00387797"/>
    <w:rsid w:val="00387A26"/>
    <w:rsid w:val="00390255"/>
    <w:rsid w:val="003917F0"/>
    <w:rsid w:val="00391C87"/>
    <w:rsid w:val="00392C0C"/>
    <w:rsid w:val="00393231"/>
    <w:rsid w:val="00393595"/>
    <w:rsid w:val="003936BF"/>
    <w:rsid w:val="00393B33"/>
    <w:rsid w:val="00394013"/>
    <w:rsid w:val="00394167"/>
    <w:rsid w:val="00394279"/>
    <w:rsid w:val="0039489B"/>
    <w:rsid w:val="00395027"/>
    <w:rsid w:val="0039549E"/>
    <w:rsid w:val="003958F8"/>
    <w:rsid w:val="00396606"/>
    <w:rsid w:val="0039665C"/>
    <w:rsid w:val="003969BB"/>
    <w:rsid w:val="00397E39"/>
    <w:rsid w:val="003A0C85"/>
    <w:rsid w:val="003A1573"/>
    <w:rsid w:val="003A1D3C"/>
    <w:rsid w:val="003A259F"/>
    <w:rsid w:val="003A3F85"/>
    <w:rsid w:val="003A464A"/>
    <w:rsid w:val="003A5AB4"/>
    <w:rsid w:val="003A610D"/>
    <w:rsid w:val="003A6B13"/>
    <w:rsid w:val="003B0331"/>
    <w:rsid w:val="003B054D"/>
    <w:rsid w:val="003B0D89"/>
    <w:rsid w:val="003B140C"/>
    <w:rsid w:val="003B3340"/>
    <w:rsid w:val="003B384A"/>
    <w:rsid w:val="003B4321"/>
    <w:rsid w:val="003B433F"/>
    <w:rsid w:val="003B46C8"/>
    <w:rsid w:val="003B46EF"/>
    <w:rsid w:val="003B4F22"/>
    <w:rsid w:val="003B52EE"/>
    <w:rsid w:val="003B5867"/>
    <w:rsid w:val="003B591F"/>
    <w:rsid w:val="003B5AD0"/>
    <w:rsid w:val="003B68E1"/>
    <w:rsid w:val="003B7168"/>
    <w:rsid w:val="003B76C9"/>
    <w:rsid w:val="003C0071"/>
    <w:rsid w:val="003C05B2"/>
    <w:rsid w:val="003C08D2"/>
    <w:rsid w:val="003C0C64"/>
    <w:rsid w:val="003C2684"/>
    <w:rsid w:val="003C2F70"/>
    <w:rsid w:val="003C3496"/>
    <w:rsid w:val="003C42D1"/>
    <w:rsid w:val="003C49DD"/>
    <w:rsid w:val="003C4DDD"/>
    <w:rsid w:val="003C4E98"/>
    <w:rsid w:val="003C5E15"/>
    <w:rsid w:val="003C6180"/>
    <w:rsid w:val="003C7628"/>
    <w:rsid w:val="003C762F"/>
    <w:rsid w:val="003C7852"/>
    <w:rsid w:val="003D0C3D"/>
    <w:rsid w:val="003D0CC4"/>
    <w:rsid w:val="003D2E07"/>
    <w:rsid w:val="003D3F82"/>
    <w:rsid w:val="003D4074"/>
    <w:rsid w:val="003D4469"/>
    <w:rsid w:val="003D5FEA"/>
    <w:rsid w:val="003D64A7"/>
    <w:rsid w:val="003D6589"/>
    <w:rsid w:val="003D6D66"/>
    <w:rsid w:val="003D6D76"/>
    <w:rsid w:val="003E0123"/>
    <w:rsid w:val="003E06BF"/>
    <w:rsid w:val="003E0FC5"/>
    <w:rsid w:val="003E128B"/>
    <w:rsid w:val="003E1487"/>
    <w:rsid w:val="003E2078"/>
    <w:rsid w:val="003E2D8A"/>
    <w:rsid w:val="003E3D4A"/>
    <w:rsid w:val="003E3E58"/>
    <w:rsid w:val="003E3EAD"/>
    <w:rsid w:val="003E4078"/>
    <w:rsid w:val="003E468D"/>
    <w:rsid w:val="003E48C3"/>
    <w:rsid w:val="003E4D9F"/>
    <w:rsid w:val="003E7415"/>
    <w:rsid w:val="003E793B"/>
    <w:rsid w:val="003E7D81"/>
    <w:rsid w:val="003E7F10"/>
    <w:rsid w:val="003F0160"/>
    <w:rsid w:val="003F0852"/>
    <w:rsid w:val="003F0D46"/>
    <w:rsid w:val="003F256A"/>
    <w:rsid w:val="003F2A6B"/>
    <w:rsid w:val="003F2AD5"/>
    <w:rsid w:val="003F310F"/>
    <w:rsid w:val="003F321A"/>
    <w:rsid w:val="003F3260"/>
    <w:rsid w:val="003F37F8"/>
    <w:rsid w:val="003F43A1"/>
    <w:rsid w:val="003F43B7"/>
    <w:rsid w:val="003F4689"/>
    <w:rsid w:val="003F4694"/>
    <w:rsid w:val="003F5E21"/>
    <w:rsid w:val="003F6594"/>
    <w:rsid w:val="003F73B0"/>
    <w:rsid w:val="003F7E30"/>
    <w:rsid w:val="003F7E44"/>
    <w:rsid w:val="00400625"/>
    <w:rsid w:val="004008A6"/>
    <w:rsid w:val="00400C9F"/>
    <w:rsid w:val="004017D0"/>
    <w:rsid w:val="00402489"/>
    <w:rsid w:val="00402DF6"/>
    <w:rsid w:val="00402DF8"/>
    <w:rsid w:val="004039A5"/>
    <w:rsid w:val="00403E07"/>
    <w:rsid w:val="00403E4C"/>
    <w:rsid w:val="0040528D"/>
    <w:rsid w:val="00406351"/>
    <w:rsid w:val="00406C4F"/>
    <w:rsid w:val="00407456"/>
    <w:rsid w:val="00410148"/>
    <w:rsid w:val="00410174"/>
    <w:rsid w:val="004102DE"/>
    <w:rsid w:val="00410413"/>
    <w:rsid w:val="00410681"/>
    <w:rsid w:val="0041098F"/>
    <w:rsid w:val="00410E8A"/>
    <w:rsid w:val="00411C0E"/>
    <w:rsid w:val="00412260"/>
    <w:rsid w:val="004135CF"/>
    <w:rsid w:val="00413A05"/>
    <w:rsid w:val="0041441A"/>
    <w:rsid w:val="004145A9"/>
    <w:rsid w:val="00414C65"/>
    <w:rsid w:val="00415577"/>
    <w:rsid w:val="00415A91"/>
    <w:rsid w:val="004168C8"/>
    <w:rsid w:val="00416EEF"/>
    <w:rsid w:val="004174E5"/>
    <w:rsid w:val="004208F1"/>
    <w:rsid w:val="00420ABA"/>
    <w:rsid w:val="004211DE"/>
    <w:rsid w:val="00421276"/>
    <w:rsid w:val="00421354"/>
    <w:rsid w:val="00421AE8"/>
    <w:rsid w:val="00421EE7"/>
    <w:rsid w:val="00423A6B"/>
    <w:rsid w:val="00423AE9"/>
    <w:rsid w:val="00424664"/>
    <w:rsid w:val="004252AE"/>
    <w:rsid w:val="00425456"/>
    <w:rsid w:val="00425F46"/>
    <w:rsid w:val="00426074"/>
    <w:rsid w:val="0042709E"/>
    <w:rsid w:val="004277A5"/>
    <w:rsid w:val="00427A52"/>
    <w:rsid w:val="00427A8A"/>
    <w:rsid w:val="0043073D"/>
    <w:rsid w:val="00430CD3"/>
    <w:rsid w:val="00430DB5"/>
    <w:rsid w:val="00432113"/>
    <w:rsid w:val="00432482"/>
    <w:rsid w:val="0043270E"/>
    <w:rsid w:val="00432C6A"/>
    <w:rsid w:val="004331E6"/>
    <w:rsid w:val="00433493"/>
    <w:rsid w:val="00433A9D"/>
    <w:rsid w:val="00434910"/>
    <w:rsid w:val="0043510B"/>
    <w:rsid w:val="00435BDE"/>
    <w:rsid w:val="00435EC8"/>
    <w:rsid w:val="00436B92"/>
    <w:rsid w:val="004371A0"/>
    <w:rsid w:val="0043730D"/>
    <w:rsid w:val="0043782D"/>
    <w:rsid w:val="00437D42"/>
    <w:rsid w:val="004407FD"/>
    <w:rsid w:val="00440EAC"/>
    <w:rsid w:val="00440F3C"/>
    <w:rsid w:val="004413F4"/>
    <w:rsid w:val="00442A36"/>
    <w:rsid w:val="00442E01"/>
    <w:rsid w:val="00445AFF"/>
    <w:rsid w:val="00446AAD"/>
    <w:rsid w:val="00447752"/>
    <w:rsid w:val="00450119"/>
    <w:rsid w:val="00450306"/>
    <w:rsid w:val="0045038A"/>
    <w:rsid w:val="0045047E"/>
    <w:rsid w:val="00450C6A"/>
    <w:rsid w:val="00450E32"/>
    <w:rsid w:val="00450FBF"/>
    <w:rsid w:val="004524AB"/>
    <w:rsid w:val="0045254D"/>
    <w:rsid w:val="00452A35"/>
    <w:rsid w:val="004533AA"/>
    <w:rsid w:val="00453E64"/>
    <w:rsid w:val="0045521D"/>
    <w:rsid w:val="00455E0E"/>
    <w:rsid w:val="00455E37"/>
    <w:rsid w:val="0045617F"/>
    <w:rsid w:val="0045743C"/>
    <w:rsid w:val="00457895"/>
    <w:rsid w:val="00457CE3"/>
    <w:rsid w:val="004617B0"/>
    <w:rsid w:val="004618FE"/>
    <w:rsid w:val="00461A07"/>
    <w:rsid w:val="00462110"/>
    <w:rsid w:val="0046274C"/>
    <w:rsid w:val="00462976"/>
    <w:rsid w:val="00463445"/>
    <w:rsid w:val="00463CEF"/>
    <w:rsid w:val="00463D3D"/>
    <w:rsid w:val="00463F25"/>
    <w:rsid w:val="00464DCF"/>
    <w:rsid w:val="004671DC"/>
    <w:rsid w:val="0046760A"/>
    <w:rsid w:val="004703F6"/>
    <w:rsid w:val="00470555"/>
    <w:rsid w:val="00470B06"/>
    <w:rsid w:val="00470C78"/>
    <w:rsid w:val="004713D8"/>
    <w:rsid w:val="004719BD"/>
    <w:rsid w:val="00471AE6"/>
    <w:rsid w:val="00472680"/>
    <w:rsid w:val="00472B72"/>
    <w:rsid w:val="00472C86"/>
    <w:rsid w:val="00472CFC"/>
    <w:rsid w:val="0047319C"/>
    <w:rsid w:val="00473822"/>
    <w:rsid w:val="00473FA5"/>
    <w:rsid w:val="004751F1"/>
    <w:rsid w:val="00475386"/>
    <w:rsid w:val="00475CD6"/>
    <w:rsid w:val="00476063"/>
    <w:rsid w:val="00476106"/>
    <w:rsid w:val="00476CF4"/>
    <w:rsid w:val="00477056"/>
    <w:rsid w:val="004772EB"/>
    <w:rsid w:val="004774F6"/>
    <w:rsid w:val="0047754D"/>
    <w:rsid w:val="004779DA"/>
    <w:rsid w:val="00477C8D"/>
    <w:rsid w:val="00477FEF"/>
    <w:rsid w:val="00482520"/>
    <w:rsid w:val="00483BE9"/>
    <w:rsid w:val="00483DC8"/>
    <w:rsid w:val="004844FB"/>
    <w:rsid w:val="0048464D"/>
    <w:rsid w:val="00484691"/>
    <w:rsid w:val="004849D2"/>
    <w:rsid w:val="00485173"/>
    <w:rsid w:val="00485381"/>
    <w:rsid w:val="00486437"/>
    <w:rsid w:val="00486744"/>
    <w:rsid w:val="0048686A"/>
    <w:rsid w:val="00491661"/>
    <w:rsid w:val="00491A2A"/>
    <w:rsid w:val="00491BBB"/>
    <w:rsid w:val="0049287D"/>
    <w:rsid w:val="00492E0C"/>
    <w:rsid w:val="004935CE"/>
    <w:rsid w:val="00493B97"/>
    <w:rsid w:val="00493CCD"/>
    <w:rsid w:val="00493CD5"/>
    <w:rsid w:val="00493FA5"/>
    <w:rsid w:val="00495B63"/>
    <w:rsid w:val="00495F40"/>
    <w:rsid w:val="00496759"/>
    <w:rsid w:val="004967AD"/>
    <w:rsid w:val="004968A3"/>
    <w:rsid w:val="00497505"/>
    <w:rsid w:val="00497F71"/>
    <w:rsid w:val="004A054B"/>
    <w:rsid w:val="004A0747"/>
    <w:rsid w:val="004A22AD"/>
    <w:rsid w:val="004A3581"/>
    <w:rsid w:val="004A4468"/>
    <w:rsid w:val="004A4BDD"/>
    <w:rsid w:val="004A4BFB"/>
    <w:rsid w:val="004A544C"/>
    <w:rsid w:val="004A5565"/>
    <w:rsid w:val="004A61FF"/>
    <w:rsid w:val="004A73FF"/>
    <w:rsid w:val="004A7B3A"/>
    <w:rsid w:val="004A7D57"/>
    <w:rsid w:val="004A7F5A"/>
    <w:rsid w:val="004B00C3"/>
    <w:rsid w:val="004B0859"/>
    <w:rsid w:val="004B0CDB"/>
    <w:rsid w:val="004B160F"/>
    <w:rsid w:val="004B16D6"/>
    <w:rsid w:val="004B32CA"/>
    <w:rsid w:val="004B343D"/>
    <w:rsid w:val="004B3E96"/>
    <w:rsid w:val="004B45AB"/>
    <w:rsid w:val="004B4A10"/>
    <w:rsid w:val="004B5CA0"/>
    <w:rsid w:val="004B7D0B"/>
    <w:rsid w:val="004C0271"/>
    <w:rsid w:val="004C091B"/>
    <w:rsid w:val="004C0B40"/>
    <w:rsid w:val="004C16DC"/>
    <w:rsid w:val="004C1EB9"/>
    <w:rsid w:val="004C2185"/>
    <w:rsid w:val="004C2E84"/>
    <w:rsid w:val="004C3839"/>
    <w:rsid w:val="004C44E8"/>
    <w:rsid w:val="004C499B"/>
    <w:rsid w:val="004C50F0"/>
    <w:rsid w:val="004C5B62"/>
    <w:rsid w:val="004C5BCA"/>
    <w:rsid w:val="004C5EAC"/>
    <w:rsid w:val="004C5F13"/>
    <w:rsid w:val="004C6153"/>
    <w:rsid w:val="004C6929"/>
    <w:rsid w:val="004C748F"/>
    <w:rsid w:val="004C74C7"/>
    <w:rsid w:val="004C771C"/>
    <w:rsid w:val="004D01A6"/>
    <w:rsid w:val="004D0937"/>
    <w:rsid w:val="004D0B0A"/>
    <w:rsid w:val="004D180F"/>
    <w:rsid w:val="004D2809"/>
    <w:rsid w:val="004D3021"/>
    <w:rsid w:val="004D4073"/>
    <w:rsid w:val="004D5134"/>
    <w:rsid w:val="004D5F6E"/>
    <w:rsid w:val="004D612D"/>
    <w:rsid w:val="004D6FA1"/>
    <w:rsid w:val="004E10A8"/>
    <w:rsid w:val="004E11DD"/>
    <w:rsid w:val="004E1750"/>
    <w:rsid w:val="004E1787"/>
    <w:rsid w:val="004E1D16"/>
    <w:rsid w:val="004E1D90"/>
    <w:rsid w:val="004E24CD"/>
    <w:rsid w:val="004E291A"/>
    <w:rsid w:val="004E2A29"/>
    <w:rsid w:val="004E3C40"/>
    <w:rsid w:val="004E3FC1"/>
    <w:rsid w:val="004E4BE5"/>
    <w:rsid w:val="004E5298"/>
    <w:rsid w:val="004E6045"/>
    <w:rsid w:val="004E6FCA"/>
    <w:rsid w:val="004E7B44"/>
    <w:rsid w:val="004E7C61"/>
    <w:rsid w:val="004F00EA"/>
    <w:rsid w:val="004F0320"/>
    <w:rsid w:val="004F076A"/>
    <w:rsid w:val="004F2AA3"/>
    <w:rsid w:val="004F3CB4"/>
    <w:rsid w:val="004F4C22"/>
    <w:rsid w:val="004F4D8A"/>
    <w:rsid w:val="004F5B79"/>
    <w:rsid w:val="004F66B8"/>
    <w:rsid w:val="004F6921"/>
    <w:rsid w:val="00500B8D"/>
    <w:rsid w:val="00501140"/>
    <w:rsid w:val="005013BB"/>
    <w:rsid w:val="005026D0"/>
    <w:rsid w:val="005026E5"/>
    <w:rsid w:val="00503309"/>
    <w:rsid w:val="0050381E"/>
    <w:rsid w:val="00503A8C"/>
    <w:rsid w:val="00504386"/>
    <w:rsid w:val="00504BB9"/>
    <w:rsid w:val="0050514D"/>
    <w:rsid w:val="00506546"/>
    <w:rsid w:val="00506603"/>
    <w:rsid w:val="005067D5"/>
    <w:rsid w:val="00506F18"/>
    <w:rsid w:val="00507D1D"/>
    <w:rsid w:val="005100FA"/>
    <w:rsid w:val="0051067B"/>
    <w:rsid w:val="00510A88"/>
    <w:rsid w:val="0051170F"/>
    <w:rsid w:val="00511C64"/>
    <w:rsid w:val="0051267A"/>
    <w:rsid w:val="00513787"/>
    <w:rsid w:val="00513EA5"/>
    <w:rsid w:val="00514E7A"/>
    <w:rsid w:val="005152FB"/>
    <w:rsid w:val="00515BBD"/>
    <w:rsid w:val="00515F6A"/>
    <w:rsid w:val="0051695F"/>
    <w:rsid w:val="005170C5"/>
    <w:rsid w:val="005173ED"/>
    <w:rsid w:val="00520AE1"/>
    <w:rsid w:val="00520C07"/>
    <w:rsid w:val="00520CAD"/>
    <w:rsid w:val="005219D1"/>
    <w:rsid w:val="00521A10"/>
    <w:rsid w:val="00522428"/>
    <w:rsid w:val="0052338D"/>
    <w:rsid w:val="005234E4"/>
    <w:rsid w:val="00524064"/>
    <w:rsid w:val="0052445F"/>
    <w:rsid w:val="0052474E"/>
    <w:rsid w:val="00524B2C"/>
    <w:rsid w:val="00524C20"/>
    <w:rsid w:val="0052569C"/>
    <w:rsid w:val="00525E6F"/>
    <w:rsid w:val="00526F5B"/>
    <w:rsid w:val="00527590"/>
    <w:rsid w:val="005277F7"/>
    <w:rsid w:val="00527871"/>
    <w:rsid w:val="00530151"/>
    <w:rsid w:val="005305F1"/>
    <w:rsid w:val="0053067B"/>
    <w:rsid w:val="00530967"/>
    <w:rsid w:val="005312B7"/>
    <w:rsid w:val="0053183E"/>
    <w:rsid w:val="00531867"/>
    <w:rsid w:val="0053283D"/>
    <w:rsid w:val="00532936"/>
    <w:rsid w:val="00532E4B"/>
    <w:rsid w:val="00532EDD"/>
    <w:rsid w:val="00533E74"/>
    <w:rsid w:val="00533F38"/>
    <w:rsid w:val="00533F65"/>
    <w:rsid w:val="00534959"/>
    <w:rsid w:val="00534A27"/>
    <w:rsid w:val="0053501E"/>
    <w:rsid w:val="005366CB"/>
    <w:rsid w:val="005370D7"/>
    <w:rsid w:val="005375C2"/>
    <w:rsid w:val="005406D2"/>
    <w:rsid w:val="00540D71"/>
    <w:rsid w:val="00543B6B"/>
    <w:rsid w:val="0054472D"/>
    <w:rsid w:val="0054474E"/>
    <w:rsid w:val="00544B30"/>
    <w:rsid w:val="00545C37"/>
    <w:rsid w:val="005472B4"/>
    <w:rsid w:val="00547A8B"/>
    <w:rsid w:val="00547D05"/>
    <w:rsid w:val="00547E14"/>
    <w:rsid w:val="005502CB"/>
    <w:rsid w:val="00550D6B"/>
    <w:rsid w:val="005514AE"/>
    <w:rsid w:val="00552094"/>
    <w:rsid w:val="00552AB4"/>
    <w:rsid w:val="00552BB7"/>
    <w:rsid w:val="005537EA"/>
    <w:rsid w:val="00553A10"/>
    <w:rsid w:val="00553D3C"/>
    <w:rsid w:val="00553F69"/>
    <w:rsid w:val="00554854"/>
    <w:rsid w:val="0055486E"/>
    <w:rsid w:val="00554922"/>
    <w:rsid w:val="00554B20"/>
    <w:rsid w:val="00555582"/>
    <w:rsid w:val="005555FC"/>
    <w:rsid w:val="005556C6"/>
    <w:rsid w:val="00555B05"/>
    <w:rsid w:val="005561FE"/>
    <w:rsid w:val="00556D9C"/>
    <w:rsid w:val="00556E6B"/>
    <w:rsid w:val="00556F52"/>
    <w:rsid w:val="00557121"/>
    <w:rsid w:val="00557460"/>
    <w:rsid w:val="0055794A"/>
    <w:rsid w:val="00557A70"/>
    <w:rsid w:val="00560B45"/>
    <w:rsid w:val="00560B63"/>
    <w:rsid w:val="00561D59"/>
    <w:rsid w:val="00561F04"/>
    <w:rsid w:val="00562476"/>
    <w:rsid w:val="00562DC3"/>
    <w:rsid w:val="0056334B"/>
    <w:rsid w:val="00563A0B"/>
    <w:rsid w:val="00563D24"/>
    <w:rsid w:val="00564068"/>
    <w:rsid w:val="00564D19"/>
    <w:rsid w:val="00565975"/>
    <w:rsid w:val="00565FBE"/>
    <w:rsid w:val="0056618C"/>
    <w:rsid w:val="00566594"/>
    <w:rsid w:val="00566673"/>
    <w:rsid w:val="00566798"/>
    <w:rsid w:val="00566A1B"/>
    <w:rsid w:val="00566CD9"/>
    <w:rsid w:val="00566FC0"/>
    <w:rsid w:val="0056741E"/>
    <w:rsid w:val="00570B59"/>
    <w:rsid w:val="005722A8"/>
    <w:rsid w:val="0057278C"/>
    <w:rsid w:val="005727C7"/>
    <w:rsid w:val="0057298E"/>
    <w:rsid w:val="005729A0"/>
    <w:rsid w:val="00572FB5"/>
    <w:rsid w:val="00573049"/>
    <w:rsid w:val="0057372F"/>
    <w:rsid w:val="00573A3F"/>
    <w:rsid w:val="00573F85"/>
    <w:rsid w:val="00574B8D"/>
    <w:rsid w:val="00574C05"/>
    <w:rsid w:val="00574FA4"/>
    <w:rsid w:val="005757C2"/>
    <w:rsid w:val="00575F18"/>
    <w:rsid w:val="00576E4F"/>
    <w:rsid w:val="00576F43"/>
    <w:rsid w:val="005807A1"/>
    <w:rsid w:val="0058171C"/>
    <w:rsid w:val="00581F09"/>
    <w:rsid w:val="00582098"/>
    <w:rsid w:val="00582A55"/>
    <w:rsid w:val="00584861"/>
    <w:rsid w:val="00584DA9"/>
    <w:rsid w:val="005857E3"/>
    <w:rsid w:val="00585C71"/>
    <w:rsid w:val="005861EF"/>
    <w:rsid w:val="00586632"/>
    <w:rsid w:val="00586EFA"/>
    <w:rsid w:val="0058704E"/>
    <w:rsid w:val="005902CC"/>
    <w:rsid w:val="00590D4C"/>
    <w:rsid w:val="00590FA3"/>
    <w:rsid w:val="00590FF8"/>
    <w:rsid w:val="005919AB"/>
    <w:rsid w:val="0059249E"/>
    <w:rsid w:val="005927E8"/>
    <w:rsid w:val="00592A0D"/>
    <w:rsid w:val="00592AB5"/>
    <w:rsid w:val="0059351A"/>
    <w:rsid w:val="005940FB"/>
    <w:rsid w:val="005942EC"/>
    <w:rsid w:val="005943F4"/>
    <w:rsid w:val="00595296"/>
    <w:rsid w:val="005956C3"/>
    <w:rsid w:val="005959A8"/>
    <w:rsid w:val="00595F64"/>
    <w:rsid w:val="005969B5"/>
    <w:rsid w:val="00596BBB"/>
    <w:rsid w:val="00596CBD"/>
    <w:rsid w:val="005976F3"/>
    <w:rsid w:val="00597742"/>
    <w:rsid w:val="00597754"/>
    <w:rsid w:val="005A0010"/>
    <w:rsid w:val="005A027A"/>
    <w:rsid w:val="005A047C"/>
    <w:rsid w:val="005A1B42"/>
    <w:rsid w:val="005A1D27"/>
    <w:rsid w:val="005A2144"/>
    <w:rsid w:val="005A23B8"/>
    <w:rsid w:val="005A286E"/>
    <w:rsid w:val="005A290E"/>
    <w:rsid w:val="005A2CE3"/>
    <w:rsid w:val="005A2CED"/>
    <w:rsid w:val="005A31F5"/>
    <w:rsid w:val="005A3A8F"/>
    <w:rsid w:val="005A3C7F"/>
    <w:rsid w:val="005A4C8A"/>
    <w:rsid w:val="005A51BE"/>
    <w:rsid w:val="005A5424"/>
    <w:rsid w:val="005A56CB"/>
    <w:rsid w:val="005A5B8B"/>
    <w:rsid w:val="005A6164"/>
    <w:rsid w:val="005A63BD"/>
    <w:rsid w:val="005A6E83"/>
    <w:rsid w:val="005A7094"/>
    <w:rsid w:val="005A7495"/>
    <w:rsid w:val="005B0EDD"/>
    <w:rsid w:val="005B0F87"/>
    <w:rsid w:val="005B199F"/>
    <w:rsid w:val="005B2011"/>
    <w:rsid w:val="005B3175"/>
    <w:rsid w:val="005B3A14"/>
    <w:rsid w:val="005B3E47"/>
    <w:rsid w:val="005B40F5"/>
    <w:rsid w:val="005B425C"/>
    <w:rsid w:val="005B486C"/>
    <w:rsid w:val="005B49F4"/>
    <w:rsid w:val="005B4BCF"/>
    <w:rsid w:val="005B510C"/>
    <w:rsid w:val="005B59B0"/>
    <w:rsid w:val="005B5E6B"/>
    <w:rsid w:val="005B5EAD"/>
    <w:rsid w:val="005B67AB"/>
    <w:rsid w:val="005C144D"/>
    <w:rsid w:val="005C15C1"/>
    <w:rsid w:val="005C1641"/>
    <w:rsid w:val="005C3356"/>
    <w:rsid w:val="005C35A8"/>
    <w:rsid w:val="005C4895"/>
    <w:rsid w:val="005C5487"/>
    <w:rsid w:val="005C65C0"/>
    <w:rsid w:val="005C6874"/>
    <w:rsid w:val="005C6948"/>
    <w:rsid w:val="005C6D98"/>
    <w:rsid w:val="005C747F"/>
    <w:rsid w:val="005C77C0"/>
    <w:rsid w:val="005C7F82"/>
    <w:rsid w:val="005D05D7"/>
    <w:rsid w:val="005D0A63"/>
    <w:rsid w:val="005D0B9E"/>
    <w:rsid w:val="005D19DF"/>
    <w:rsid w:val="005D28BD"/>
    <w:rsid w:val="005D36CF"/>
    <w:rsid w:val="005D3871"/>
    <w:rsid w:val="005D4885"/>
    <w:rsid w:val="005D4929"/>
    <w:rsid w:val="005D4C4D"/>
    <w:rsid w:val="005D558C"/>
    <w:rsid w:val="005D55EB"/>
    <w:rsid w:val="005D5CCD"/>
    <w:rsid w:val="005D5D8A"/>
    <w:rsid w:val="005D6225"/>
    <w:rsid w:val="005E0FAA"/>
    <w:rsid w:val="005E14CB"/>
    <w:rsid w:val="005E1B85"/>
    <w:rsid w:val="005E256E"/>
    <w:rsid w:val="005E2E70"/>
    <w:rsid w:val="005E3F75"/>
    <w:rsid w:val="005E409A"/>
    <w:rsid w:val="005E4369"/>
    <w:rsid w:val="005E458C"/>
    <w:rsid w:val="005E4833"/>
    <w:rsid w:val="005E4CC7"/>
    <w:rsid w:val="005E5684"/>
    <w:rsid w:val="005E57C9"/>
    <w:rsid w:val="005E5DE8"/>
    <w:rsid w:val="005E60CD"/>
    <w:rsid w:val="005E63F7"/>
    <w:rsid w:val="005E6666"/>
    <w:rsid w:val="005E745A"/>
    <w:rsid w:val="005F13CF"/>
    <w:rsid w:val="005F151F"/>
    <w:rsid w:val="005F23EA"/>
    <w:rsid w:val="005F2526"/>
    <w:rsid w:val="005F270B"/>
    <w:rsid w:val="005F2771"/>
    <w:rsid w:val="005F2BBC"/>
    <w:rsid w:val="005F36C3"/>
    <w:rsid w:val="005F3CD4"/>
    <w:rsid w:val="005F3D54"/>
    <w:rsid w:val="005F43CB"/>
    <w:rsid w:val="005F4401"/>
    <w:rsid w:val="005F46E2"/>
    <w:rsid w:val="005F4B0D"/>
    <w:rsid w:val="005F4CF5"/>
    <w:rsid w:val="005F698D"/>
    <w:rsid w:val="005F6EB2"/>
    <w:rsid w:val="006005DC"/>
    <w:rsid w:val="00600CB2"/>
    <w:rsid w:val="00600FF9"/>
    <w:rsid w:val="00601096"/>
    <w:rsid w:val="00601D16"/>
    <w:rsid w:val="00601D6F"/>
    <w:rsid w:val="00602BC7"/>
    <w:rsid w:val="00602C87"/>
    <w:rsid w:val="006030CA"/>
    <w:rsid w:val="006036D3"/>
    <w:rsid w:val="0060375E"/>
    <w:rsid w:val="00603D61"/>
    <w:rsid w:val="006047A4"/>
    <w:rsid w:val="00604975"/>
    <w:rsid w:val="00604A55"/>
    <w:rsid w:val="00607B10"/>
    <w:rsid w:val="00607D41"/>
    <w:rsid w:val="00610B1D"/>
    <w:rsid w:val="00610B23"/>
    <w:rsid w:val="00611855"/>
    <w:rsid w:val="006119EC"/>
    <w:rsid w:val="00611FB1"/>
    <w:rsid w:val="00612633"/>
    <w:rsid w:val="00612CCE"/>
    <w:rsid w:val="00612FA8"/>
    <w:rsid w:val="00613109"/>
    <w:rsid w:val="006131D4"/>
    <w:rsid w:val="006133DC"/>
    <w:rsid w:val="00613449"/>
    <w:rsid w:val="00613A0F"/>
    <w:rsid w:val="00614055"/>
    <w:rsid w:val="00615605"/>
    <w:rsid w:val="00615D02"/>
    <w:rsid w:val="00616627"/>
    <w:rsid w:val="0061745E"/>
    <w:rsid w:val="006174B6"/>
    <w:rsid w:val="006202EF"/>
    <w:rsid w:val="00620513"/>
    <w:rsid w:val="00620822"/>
    <w:rsid w:val="0062105F"/>
    <w:rsid w:val="00621801"/>
    <w:rsid w:val="0062199A"/>
    <w:rsid w:val="00623978"/>
    <w:rsid w:val="006239DB"/>
    <w:rsid w:val="00623EC9"/>
    <w:rsid w:val="00623FC7"/>
    <w:rsid w:val="00624012"/>
    <w:rsid w:val="0062441B"/>
    <w:rsid w:val="00624713"/>
    <w:rsid w:val="00624B9F"/>
    <w:rsid w:val="00624C02"/>
    <w:rsid w:val="00625497"/>
    <w:rsid w:val="006257F2"/>
    <w:rsid w:val="00625AB9"/>
    <w:rsid w:val="00625CEF"/>
    <w:rsid w:val="006260E8"/>
    <w:rsid w:val="00626D17"/>
    <w:rsid w:val="006272D2"/>
    <w:rsid w:val="00627F8B"/>
    <w:rsid w:val="0063032A"/>
    <w:rsid w:val="00630FA1"/>
    <w:rsid w:val="006324F6"/>
    <w:rsid w:val="00633343"/>
    <w:rsid w:val="0063360F"/>
    <w:rsid w:val="00633F92"/>
    <w:rsid w:val="00634FAF"/>
    <w:rsid w:val="00636626"/>
    <w:rsid w:val="00637B70"/>
    <w:rsid w:val="00640105"/>
    <w:rsid w:val="00640EC4"/>
    <w:rsid w:val="006416A3"/>
    <w:rsid w:val="00641AA0"/>
    <w:rsid w:val="00641E6F"/>
    <w:rsid w:val="00642720"/>
    <w:rsid w:val="0064292E"/>
    <w:rsid w:val="00643939"/>
    <w:rsid w:val="00643A75"/>
    <w:rsid w:val="00645AF0"/>
    <w:rsid w:val="00645C00"/>
    <w:rsid w:val="00645D7E"/>
    <w:rsid w:val="006468CE"/>
    <w:rsid w:val="00646F24"/>
    <w:rsid w:val="00646FDE"/>
    <w:rsid w:val="006502D2"/>
    <w:rsid w:val="00650E96"/>
    <w:rsid w:val="006513B6"/>
    <w:rsid w:val="00651424"/>
    <w:rsid w:val="00651667"/>
    <w:rsid w:val="00651E4F"/>
    <w:rsid w:val="006520AE"/>
    <w:rsid w:val="00652D72"/>
    <w:rsid w:val="00653232"/>
    <w:rsid w:val="006535F1"/>
    <w:rsid w:val="00654340"/>
    <w:rsid w:val="00654B8C"/>
    <w:rsid w:val="00654CA4"/>
    <w:rsid w:val="0065517A"/>
    <w:rsid w:val="00656315"/>
    <w:rsid w:val="006565C3"/>
    <w:rsid w:val="006572EA"/>
    <w:rsid w:val="00657E1B"/>
    <w:rsid w:val="006612D2"/>
    <w:rsid w:val="00661323"/>
    <w:rsid w:val="006616A9"/>
    <w:rsid w:val="00661AE0"/>
    <w:rsid w:val="00661BF7"/>
    <w:rsid w:val="006632EC"/>
    <w:rsid w:val="006639F4"/>
    <w:rsid w:val="00663A3A"/>
    <w:rsid w:val="0066433A"/>
    <w:rsid w:val="00664DF3"/>
    <w:rsid w:val="00664F8F"/>
    <w:rsid w:val="006653FC"/>
    <w:rsid w:val="006659CE"/>
    <w:rsid w:val="00665A93"/>
    <w:rsid w:val="00665D6C"/>
    <w:rsid w:val="006665B7"/>
    <w:rsid w:val="00670726"/>
    <w:rsid w:val="0067078F"/>
    <w:rsid w:val="006714B5"/>
    <w:rsid w:val="00671CA6"/>
    <w:rsid w:val="00671EF1"/>
    <w:rsid w:val="006721D5"/>
    <w:rsid w:val="00672638"/>
    <w:rsid w:val="00672C55"/>
    <w:rsid w:val="00672C6C"/>
    <w:rsid w:val="00673A31"/>
    <w:rsid w:val="006749FB"/>
    <w:rsid w:val="00674A87"/>
    <w:rsid w:val="006756F3"/>
    <w:rsid w:val="0067572E"/>
    <w:rsid w:val="00676766"/>
    <w:rsid w:val="0067703F"/>
    <w:rsid w:val="0067736A"/>
    <w:rsid w:val="006776D3"/>
    <w:rsid w:val="00677A5E"/>
    <w:rsid w:val="00677B42"/>
    <w:rsid w:val="006802FF"/>
    <w:rsid w:val="00680378"/>
    <w:rsid w:val="00680480"/>
    <w:rsid w:val="00680CC4"/>
    <w:rsid w:val="00680D1E"/>
    <w:rsid w:val="00680E23"/>
    <w:rsid w:val="00680F04"/>
    <w:rsid w:val="0068139C"/>
    <w:rsid w:val="00681526"/>
    <w:rsid w:val="006827A6"/>
    <w:rsid w:val="006837FE"/>
    <w:rsid w:val="00683836"/>
    <w:rsid w:val="00683BE9"/>
    <w:rsid w:val="00684A8E"/>
    <w:rsid w:val="006854A5"/>
    <w:rsid w:val="00685783"/>
    <w:rsid w:val="00685C2E"/>
    <w:rsid w:val="0068604B"/>
    <w:rsid w:val="00686351"/>
    <w:rsid w:val="006868C2"/>
    <w:rsid w:val="00686F20"/>
    <w:rsid w:val="00687260"/>
    <w:rsid w:val="00687BB6"/>
    <w:rsid w:val="00690390"/>
    <w:rsid w:val="0069067B"/>
    <w:rsid w:val="00691069"/>
    <w:rsid w:val="006910C1"/>
    <w:rsid w:val="0069126B"/>
    <w:rsid w:val="00691601"/>
    <w:rsid w:val="00691635"/>
    <w:rsid w:val="006918E9"/>
    <w:rsid w:val="00691958"/>
    <w:rsid w:val="00691CB9"/>
    <w:rsid w:val="00691CF1"/>
    <w:rsid w:val="00691E78"/>
    <w:rsid w:val="00691EAA"/>
    <w:rsid w:val="00693916"/>
    <w:rsid w:val="00693CC4"/>
    <w:rsid w:val="006944CE"/>
    <w:rsid w:val="00694B61"/>
    <w:rsid w:val="00694CDF"/>
    <w:rsid w:val="00694EF2"/>
    <w:rsid w:val="00695317"/>
    <w:rsid w:val="0069570E"/>
    <w:rsid w:val="006957AC"/>
    <w:rsid w:val="00695C68"/>
    <w:rsid w:val="006967C7"/>
    <w:rsid w:val="00696B0A"/>
    <w:rsid w:val="006975A8"/>
    <w:rsid w:val="0069764B"/>
    <w:rsid w:val="006979D5"/>
    <w:rsid w:val="006A0D55"/>
    <w:rsid w:val="006A1F4F"/>
    <w:rsid w:val="006A2026"/>
    <w:rsid w:val="006A4039"/>
    <w:rsid w:val="006A4B66"/>
    <w:rsid w:val="006A4E8E"/>
    <w:rsid w:val="006A5252"/>
    <w:rsid w:val="006A5E45"/>
    <w:rsid w:val="006A61F1"/>
    <w:rsid w:val="006A766F"/>
    <w:rsid w:val="006B0648"/>
    <w:rsid w:val="006B06DA"/>
    <w:rsid w:val="006B08FE"/>
    <w:rsid w:val="006B0E9F"/>
    <w:rsid w:val="006B0F30"/>
    <w:rsid w:val="006B1487"/>
    <w:rsid w:val="006B20FA"/>
    <w:rsid w:val="006B2397"/>
    <w:rsid w:val="006B2CCA"/>
    <w:rsid w:val="006B2D5B"/>
    <w:rsid w:val="006B3670"/>
    <w:rsid w:val="006B401B"/>
    <w:rsid w:val="006B461D"/>
    <w:rsid w:val="006B4B1B"/>
    <w:rsid w:val="006B4EDE"/>
    <w:rsid w:val="006B5E57"/>
    <w:rsid w:val="006B5EFB"/>
    <w:rsid w:val="006B5FDB"/>
    <w:rsid w:val="006B605B"/>
    <w:rsid w:val="006B72AC"/>
    <w:rsid w:val="006B79F6"/>
    <w:rsid w:val="006B7A43"/>
    <w:rsid w:val="006B7E43"/>
    <w:rsid w:val="006C01AE"/>
    <w:rsid w:val="006C01CE"/>
    <w:rsid w:val="006C1917"/>
    <w:rsid w:val="006C31AB"/>
    <w:rsid w:val="006C3C48"/>
    <w:rsid w:val="006C3DC0"/>
    <w:rsid w:val="006C469F"/>
    <w:rsid w:val="006C48C7"/>
    <w:rsid w:val="006C5267"/>
    <w:rsid w:val="006C6022"/>
    <w:rsid w:val="006C787F"/>
    <w:rsid w:val="006D09B3"/>
    <w:rsid w:val="006D13A7"/>
    <w:rsid w:val="006D2295"/>
    <w:rsid w:val="006D2ECC"/>
    <w:rsid w:val="006D386A"/>
    <w:rsid w:val="006D3B7E"/>
    <w:rsid w:val="006D3C52"/>
    <w:rsid w:val="006D5FD3"/>
    <w:rsid w:val="006D6121"/>
    <w:rsid w:val="006D6186"/>
    <w:rsid w:val="006D712D"/>
    <w:rsid w:val="006D74A1"/>
    <w:rsid w:val="006D7BB6"/>
    <w:rsid w:val="006D7EEC"/>
    <w:rsid w:val="006D7F8E"/>
    <w:rsid w:val="006E0530"/>
    <w:rsid w:val="006E07C4"/>
    <w:rsid w:val="006E1A1A"/>
    <w:rsid w:val="006E1A26"/>
    <w:rsid w:val="006E248E"/>
    <w:rsid w:val="006E2E47"/>
    <w:rsid w:val="006E2EB4"/>
    <w:rsid w:val="006E31CD"/>
    <w:rsid w:val="006E3611"/>
    <w:rsid w:val="006E3DF8"/>
    <w:rsid w:val="006E40FF"/>
    <w:rsid w:val="006E5607"/>
    <w:rsid w:val="006E60D4"/>
    <w:rsid w:val="006E6894"/>
    <w:rsid w:val="006E735E"/>
    <w:rsid w:val="006E7364"/>
    <w:rsid w:val="006E73D4"/>
    <w:rsid w:val="006E7661"/>
    <w:rsid w:val="006E7759"/>
    <w:rsid w:val="006F0B4F"/>
    <w:rsid w:val="006F0DD9"/>
    <w:rsid w:val="006F1BCE"/>
    <w:rsid w:val="006F2488"/>
    <w:rsid w:val="006F32A7"/>
    <w:rsid w:val="006F380E"/>
    <w:rsid w:val="006F415E"/>
    <w:rsid w:val="006F4197"/>
    <w:rsid w:val="006F429A"/>
    <w:rsid w:val="006F4EBF"/>
    <w:rsid w:val="006F526F"/>
    <w:rsid w:val="006F57AB"/>
    <w:rsid w:val="006F5FB5"/>
    <w:rsid w:val="006F6771"/>
    <w:rsid w:val="006F6FF6"/>
    <w:rsid w:val="006F7381"/>
    <w:rsid w:val="006F7447"/>
    <w:rsid w:val="007007CE"/>
    <w:rsid w:val="00700E7C"/>
    <w:rsid w:val="007013E3"/>
    <w:rsid w:val="00701797"/>
    <w:rsid w:val="00701881"/>
    <w:rsid w:val="00701950"/>
    <w:rsid w:val="00701D61"/>
    <w:rsid w:val="00702399"/>
    <w:rsid w:val="00702435"/>
    <w:rsid w:val="00703096"/>
    <w:rsid w:val="00704019"/>
    <w:rsid w:val="0070468E"/>
    <w:rsid w:val="00705421"/>
    <w:rsid w:val="00705E8E"/>
    <w:rsid w:val="007073D4"/>
    <w:rsid w:val="00707BDC"/>
    <w:rsid w:val="00707F39"/>
    <w:rsid w:val="007111BB"/>
    <w:rsid w:val="0071128F"/>
    <w:rsid w:val="00711491"/>
    <w:rsid w:val="00712262"/>
    <w:rsid w:val="007126ED"/>
    <w:rsid w:val="00712A90"/>
    <w:rsid w:val="00712F7A"/>
    <w:rsid w:val="00713962"/>
    <w:rsid w:val="00714C82"/>
    <w:rsid w:val="00715359"/>
    <w:rsid w:val="0071592A"/>
    <w:rsid w:val="0071682B"/>
    <w:rsid w:val="00721142"/>
    <w:rsid w:val="007219E2"/>
    <w:rsid w:val="00721FB1"/>
    <w:rsid w:val="007223C3"/>
    <w:rsid w:val="00722B21"/>
    <w:rsid w:val="0072492D"/>
    <w:rsid w:val="00724E74"/>
    <w:rsid w:val="00726D34"/>
    <w:rsid w:val="00727753"/>
    <w:rsid w:val="00727776"/>
    <w:rsid w:val="00727CA1"/>
    <w:rsid w:val="007308F5"/>
    <w:rsid w:val="007313BE"/>
    <w:rsid w:val="00731943"/>
    <w:rsid w:val="00731C91"/>
    <w:rsid w:val="00732F48"/>
    <w:rsid w:val="00733BC9"/>
    <w:rsid w:val="00733EBC"/>
    <w:rsid w:val="00734443"/>
    <w:rsid w:val="0073452F"/>
    <w:rsid w:val="0073471D"/>
    <w:rsid w:val="00734C5F"/>
    <w:rsid w:val="0073519F"/>
    <w:rsid w:val="00735420"/>
    <w:rsid w:val="007356DC"/>
    <w:rsid w:val="00735EA8"/>
    <w:rsid w:val="00736574"/>
    <w:rsid w:val="007365FE"/>
    <w:rsid w:val="0073706E"/>
    <w:rsid w:val="00737302"/>
    <w:rsid w:val="007374E5"/>
    <w:rsid w:val="00737C04"/>
    <w:rsid w:val="007401B2"/>
    <w:rsid w:val="00740241"/>
    <w:rsid w:val="007402BA"/>
    <w:rsid w:val="007412D1"/>
    <w:rsid w:val="00741C18"/>
    <w:rsid w:val="00742AC8"/>
    <w:rsid w:val="007445F8"/>
    <w:rsid w:val="0074481F"/>
    <w:rsid w:val="0074650E"/>
    <w:rsid w:val="00747BEB"/>
    <w:rsid w:val="0075085E"/>
    <w:rsid w:val="00750989"/>
    <w:rsid w:val="00750B5D"/>
    <w:rsid w:val="00750D83"/>
    <w:rsid w:val="00751E2F"/>
    <w:rsid w:val="00751FCB"/>
    <w:rsid w:val="0075255D"/>
    <w:rsid w:val="0075284F"/>
    <w:rsid w:val="00752B84"/>
    <w:rsid w:val="00753190"/>
    <w:rsid w:val="007537D2"/>
    <w:rsid w:val="00754AE3"/>
    <w:rsid w:val="00755327"/>
    <w:rsid w:val="00755F7C"/>
    <w:rsid w:val="00756D65"/>
    <w:rsid w:val="00757546"/>
    <w:rsid w:val="007575E8"/>
    <w:rsid w:val="007606FE"/>
    <w:rsid w:val="007608D1"/>
    <w:rsid w:val="00760BAE"/>
    <w:rsid w:val="00761E37"/>
    <w:rsid w:val="0076262F"/>
    <w:rsid w:val="00764ADB"/>
    <w:rsid w:val="007659D6"/>
    <w:rsid w:val="00765A53"/>
    <w:rsid w:val="00765A57"/>
    <w:rsid w:val="00766455"/>
    <w:rsid w:val="007670AA"/>
    <w:rsid w:val="00767DD0"/>
    <w:rsid w:val="007707F4"/>
    <w:rsid w:val="00770B75"/>
    <w:rsid w:val="0077100E"/>
    <w:rsid w:val="00771010"/>
    <w:rsid w:val="00771406"/>
    <w:rsid w:val="00771512"/>
    <w:rsid w:val="00771647"/>
    <w:rsid w:val="00772BED"/>
    <w:rsid w:val="00772F0B"/>
    <w:rsid w:val="00773045"/>
    <w:rsid w:val="00773A56"/>
    <w:rsid w:val="007740C5"/>
    <w:rsid w:val="007741EF"/>
    <w:rsid w:val="00774316"/>
    <w:rsid w:val="00774393"/>
    <w:rsid w:val="007743ED"/>
    <w:rsid w:val="00774B7C"/>
    <w:rsid w:val="00774D32"/>
    <w:rsid w:val="00774E0B"/>
    <w:rsid w:val="00775AA7"/>
    <w:rsid w:val="00776393"/>
    <w:rsid w:val="007770A9"/>
    <w:rsid w:val="00777291"/>
    <w:rsid w:val="007774D5"/>
    <w:rsid w:val="00777BEE"/>
    <w:rsid w:val="00780C50"/>
    <w:rsid w:val="007811F5"/>
    <w:rsid w:val="00782121"/>
    <w:rsid w:val="007823DB"/>
    <w:rsid w:val="007833B3"/>
    <w:rsid w:val="007837C0"/>
    <w:rsid w:val="007838B9"/>
    <w:rsid w:val="00783E65"/>
    <w:rsid w:val="00783E8F"/>
    <w:rsid w:val="00785CA9"/>
    <w:rsid w:val="00786CEA"/>
    <w:rsid w:val="00787480"/>
    <w:rsid w:val="00787C7D"/>
    <w:rsid w:val="00787CBA"/>
    <w:rsid w:val="00787E05"/>
    <w:rsid w:val="00790631"/>
    <w:rsid w:val="007915AA"/>
    <w:rsid w:val="00791966"/>
    <w:rsid w:val="00791D93"/>
    <w:rsid w:val="00792330"/>
    <w:rsid w:val="0079235D"/>
    <w:rsid w:val="007926B9"/>
    <w:rsid w:val="0079270C"/>
    <w:rsid w:val="00792E33"/>
    <w:rsid w:val="0079314E"/>
    <w:rsid w:val="007933DD"/>
    <w:rsid w:val="00793B75"/>
    <w:rsid w:val="00793E65"/>
    <w:rsid w:val="00794021"/>
    <w:rsid w:val="007940BB"/>
    <w:rsid w:val="0079433E"/>
    <w:rsid w:val="00794593"/>
    <w:rsid w:val="00794A69"/>
    <w:rsid w:val="00794B01"/>
    <w:rsid w:val="0079556A"/>
    <w:rsid w:val="00795D95"/>
    <w:rsid w:val="007970A3"/>
    <w:rsid w:val="007978E7"/>
    <w:rsid w:val="00797AFD"/>
    <w:rsid w:val="007A0084"/>
    <w:rsid w:val="007A0195"/>
    <w:rsid w:val="007A0253"/>
    <w:rsid w:val="007A12BE"/>
    <w:rsid w:val="007A14F1"/>
    <w:rsid w:val="007A1933"/>
    <w:rsid w:val="007A21C6"/>
    <w:rsid w:val="007A3A77"/>
    <w:rsid w:val="007A3C91"/>
    <w:rsid w:val="007A44DB"/>
    <w:rsid w:val="007A4983"/>
    <w:rsid w:val="007A55BD"/>
    <w:rsid w:val="007A5E0C"/>
    <w:rsid w:val="007A60E0"/>
    <w:rsid w:val="007A643F"/>
    <w:rsid w:val="007A69A9"/>
    <w:rsid w:val="007A6E27"/>
    <w:rsid w:val="007A72C9"/>
    <w:rsid w:val="007A7487"/>
    <w:rsid w:val="007B0054"/>
    <w:rsid w:val="007B0A98"/>
    <w:rsid w:val="007B0DEF"/>
    <w:rsid w:val="007B1888"/>
    <w:rsid w:val="007B1FAF"/>
    <w:rsid w:val="007B211D"/>
    <w:rsid w:val="007B2E3E"/>
    <w:rsid w:val="007B4701"/>
    <w:rsid w:val="007B4AC1"/>
    <w:rsid w:val="007B4B93"/>
    <w:rsid w:val="007B6030"/>
    <w:rsid w:val="007B61F9"/>
    <w:rsid w:val="007B653E"/>
    <w:rsid w:val="007B722E"/>
    <w:rsid w:val="007C0C01"/>
    <w:rsid w:val="007C1023"/>
    <w:rsid w:val="007C1A91"/>
    <w:rsid w:val="007C24F8"/>
    <w:rsid w:val="007C2BC0"/>
    <w:rsid w:val="007C37A9"/>
    <w:rsid w:val="007C3816"/>
    <w:rsid w:val="007C3EFA"/>
    <w:rsid w:val="007C4059"/>
    <w:rsid w:val="007C46FA"/>
    <w:rsid w:val="007C5B70"/>
    <w:rsid w:val="007C5F04"/>
    <w:rsid w:val="007C679B"/>
    <w:rsid w:val="007C688B"/>
    <w:rsid w:val="007C6D43"/>
    <w:rsid w:val="007C741A"/>
    <w:rsid w:val="007C7CD6"/>
    <w:rsid w:val="007D09B3"/>
    <w:rsid w:val="007D0A1E"/>
    <w:rsid w:val="007D0B7C"/>
    <w:rsid w:val="007D0F8F"/>
    <w:rsid w:val="007D2575"/>
    <w:rsid w:val="007D2C8E"/>
    <w:rsid w:val="007D2F0E"/>
    <w:rsid w:val="007D346B"/>
    <w:rsid w:val="007D43E8"/>
    <w:rsid w:val="007D48BB"/>
    <w:rsid w:val="007D55C3"/>
    <w:rsid w:val="007D56C9"/>
    <w:rsid w:val="007D5D70"/>
    <w:rsid w:val="007D6324"/>
    <w:rsid w:val="007D664E"/>
    <w:rsid w:val="007D706B"/>
    <w:rsid w:val="007D7337"/>
    <w:rsid w:val="007E033F"/>
    <w:rsid w:val="007E0731"/>
    <w:rsid w:val="007E0999"/>
    <w:rsid w:val="007E13C8"/>
    <w:rsid w:val="007E174E"/>
    <w:rsid w:val="007E1933"/>
    <w:rsid w:val="007E233B"/>
    <w:rsid w:val="007E3351"/>
    <w:rsid w:val="007E34E1"/>
    <w:rsid w:val="007E36FF"/>
    <w:rsid w:val="007E3AF9"/>
    <w:rsid w:val="007E3EA4"/>
    <w:rsid w:val="007E43F6"/>
    <w:rsid w:val="007E4989"/>
    <w:rsid w:val="007E5453"/>
    <w:rsid w:val="007E68FD"/>
    <w:rsid w:val="007E6E7B"/>
    <w:rsid w:val="007E7096"/>
    <w:rsid w:val="007E736C"/>
    <w:rsid w:val="007E75E9"/>
    <w:rsid w:val="007E7B38"/>
    <w:rsid w:val="007E7B40"/>
    <w:rsid w:val="007E7E01"/>
    <w:rsid w:val="007F036C"/>
    <w:rsid w:val="007F0777"/>
    <w:rsid w:val="007F0A27"/>
    <w:rsid w:val="007F278D"/>
    <w:rsid w:val="007F2B47"/>
    <w:rsid w:val="007F2C39"/>
    <w:rsid w:val="007F37B5"/>
    <w:rsid w:val="007F3ADD"/>
    <w:rsid w:val="007F52B9"/>
    <w:rsid w:val="007F62B9"/>
    <w:rsid w:val="007F73AC"/>
    <w:rsid w:val="007F7C71"/>
    <w:rsid w:val="007F7CEC"/>
    <w:rsid w:val="00801CEA"/>
    <w:rsid w:val="008020C6"/>
    <w:rsid w:val="00802DD1"/>
    <w:rsid w:val="0080337B"/>
    <w:rsid w:val="0080393E"/>
    <w:rsid w:val="00803D22"/>
    <w:rsid w:val="00804C66"/>
    <w:rsid w:val="00804ED5"/>
    <w:rsid w:val="00804EDA"/>
    <w:rsid w:val="0080543A"/>
    <w:rsid w:val="00805750"/>
    <w:rsid w:val="00805AA0"/>
    <w:rsid w:val="00805D5D"/>
    <w:rsid w:val="008060CD"/>
    <w:rsid w:val="00806533"/>
    <w:rsid w:val="0080696E"/>
    <w:rsid w:val="00807242"/>
    <w:rsid w:val="00810413"/>
    <w:rsid w:val="0081059E"/>
    <w:rsid w:val="00810E0F"/>
    <w:rsid w:val="00810F06"/>
    <w:rsid w:val="00811A8A"/>
    <w:rsid w:val="00811A8C"/>
    <w:rsid w:val="00812079"/>
    <w:rsid w:val="00813629"/>
    <w:rsid w:val="0081396B"/>
    <w:rsid w:val="00813C8B"/>
    <w:rsid w:val="00815525"/>
    <w:rsid w:val="00815F5C"/>
    <w:rsid w:val="008168C5"/>
    <w:rsid w:val="00816CE4"/>
    <w:rsid w:val="008202E0"/>
    <w:rsid w:val="0082120E"/>
    <w:rsid w:val="00821F8D"/>
    <w:rsid w:val="008226E0"/>
    <w:rsid w:val="008233FA"/>
    <w:rsid w:val="008238A7"/>
    <w:rsid w:val="0082405D"/>
    <w:rsid w:val="00824105"/>
    <w:rsid w:val="00824384"/>
    <w:rsid w:val="00825291"/>
    <w:rsid w:val="0082541D"/>
    <w:rsid w:val="008256D9"/>
    <w:rsid w:val="00825BB5"/>
    <w:rsid w:val="00825C47"/>
    <w:rsid w:val="00826A01"/>
    <w:rsid w:val="00827220"/>
    <w:rsid w:val="00827EF2"/>
    <w:rsid w:val="00830758"/>
    <w:rsid w:val="008307B9"/>
    <w:rsid w:val="00831ACA"/>
    <w:rsid w:val="00831DD6"/>
    <w:rsid w:val="008328A9"/>
    <w:rsid w:val="00832CF4"/>
    <w:rsid w:val="00832DF9"/>
    <w:rsid w:val="00833643"/>
    <w:rsid w:val="00833AA0"/>
    <w:rsid w:val="00834069"/>
    <w:rsid w:val="0083440E"/>
    <w:rsid w:val="00834ABE"/>
    <w:rsid w:val="0083527F"/>
    <w:rsid w:val="00836BBC"/>
    <w:rsid w:val="00836D4B"/>
    <w:rsid w:val="008373FD"/>
    <w:rsid w:val="00841004"/>
    <w:rsid w:val="00841D32"/>
    <w:rsid w:val="00845729"/>
    <w:rsid w:val="00845D44"/>
    <w:rsid w:val="00846771"/>
    <w:rsid w:val="008469C0"/>
    <w:rsid w:val="00847813"/>
    <w:rsid w:val="00847B81"/>
    <w:rsid w:val="00850636"/>
    <w:rsid w:val="00850953"/>
    <w:rsid w:val="00851E2E"/>
    <w:rsid w:val="00852040"/>
    <w:rsid w:val="008525F2"/>
    <w:rsid w:val="008533C6"/>
    <w:rsid w:val="008537F8"/>
    <w:rsid w:val="00853AE4"/>
    <w:rsid w:val="00853EB2"/>
    <w:rsid w:val="0085555B"/>
    <w:rsid w:val="0085722F"/>
    <w:rsid w:val="00860356"/>
    <w:rsid w:val="00860455"/>
    <w:rsid w:val="00860911"/>
    <w:rsid w:val="00860A3C"/>
    <w:rsid w:val="0086103C"/>
    <w:rsid w:val="0086187A"/>
    <w:rsid w:val="00861EC2"/>
    <w:rsid w:val="0086212A"/>
    <w:rsid w:val="0086226D"/>
    <w:rsid w:val="00862A6A"/>
    <w:rsid w:val="00863872"/>
    <w:rsid w:val="00863888"/>
    <w:rsid w:val="00863BEF"/>
    <w:rsid w:val="00863E50"/>
    <w:rsid w:val="00863F24"/>
    <w:rsid w:val="00864015"/>
    <w:rsid w:val="00864A68"/>
    <w:rsid w:val="00864CD5"/>
    <w:rsid w:val="00865FF9"/>
    <w:rsid w:val="00866ED0"/>
    <w:rsid w:val="00867F09"/>
    <w:rsid w:val="00870672"/>
    <w:rsid w:val="00870757"/>
    <w:rsid w:val="008707F9"/>
    <w:rsid w:val="00870A26"/>
    <w:rsid w:val="00870A65"/>
    <w:rsid w:val="008713C7"/>
    <w:rsid w:val="00871D1B"/>
    <w:rsid w:val="00871E11"/>
    <w:rsid w:val="00871ED4"/>
    <w:rsid w:val="00872A1A"/>
    <w:rsid w:val="00872FFE"/>
    <w:rsid w:val="00873A35"/>
    <w:rsid w:val="00876496"/>
    <w:rsid w:val="00876F4A"/>
    <w:rsid w:val="00876F7B"/>
    <w:rsid w:val="00877077"/>
    <w:rsid w:val="00877997"/>
    <w:rsid w:val="00877A96"/>
    <w:rsid w:val="00877F95"/>
    <w:rsid w:val="008837C8"/>
    <w:rsid w:val="00883EE7"/>
    <w:rsid w:val="00884071"/>
    <w:rsid w:val="008840DA"/>
    <w:rsid w:val="0088455C"/>
    <w:rsid w:val="008848C5"/>
    <w:rsid w:val="008849D6"/>
    <w:rsid w:val="00884BBF"/>
    <w:rsid w:val="00885414"/>
    <w:rsid w:val="00885462"/>
    <w:rsid w:val="00886320"/>
    <w:rsid w:val="00886897"/>
    <w:rsid w:val="008871E9"/>
    <w:rsid w:val="00887354"/>
    <w:rsid w:val="008903D2"/>
    <w:rsid w:val="00890873"/>
    <w:rsid w:val="00891EB7"/>
    <w:rsid w:val="008921C7"/>
    <w:rsid w:val="00892B27"/>
    <w:rsid w:val="008932DA"/>
    <w:rsid w:val="00893308"/>
    <w:rsid w:val="00893385"/>
    <w:rsid w:val="00893BFC"/>
    <w:rsid w:val="0089469F"/>
    <w:rsid w:val="00895154"/>
    <w:rsid w:val="008952E7"/>
    <w:rsid w:val="008954FE"/>
    <w:rsid w:val="00895D95"/>
    <w:rsid w:val="008975D5"/>
    <w:rsid w:val="0089782D"/>
    <w:rsid w:val="00897991"/>
    <w:rsid w:val="008A0875"/>
    <w:rsid w:val="008A0FE3"/>
    <w:rsid w:val="008A1ACF"/>
    <w:rsid w:val="008A1BC8"/>
    <w:rsid w:val="008A2696"/>
    <w:rsid w:val="008A2D8F"/>
    <w:rsid w:val="008A30BE"/>
    <w:rsid w:val="008A334E"/>
    <w:rsid w:val="008A345F"/>
    <w:rsid w:val="008A3803"/>
    <w:rsid w:val="008A3A78"/>
    <w:rsid w:val="008A3CEA"/>
    <w:rsid w:val="008A3EE1"/>
    <w:rsid w:val="008A422E"/>
    <w:rsid w:val="008A4BDB"/>
    <w:rsid w:val="008A4F86"/>
    <w:rsid w:val="008A5569"/>
    <w:rsid w:val="008A7048"/>
    <w:rsid w:val="008A7760"/>
    <w:rsid w:val="008A7A4B"/>
    <w:rsid w:val="008A7E23"/>
    <w:rsid w:val="008B0144"/>
    <w:rsid w:val="008B0176"/>
    <w:rsid w:val="008B03AD"/>
    <w:rsid w:val="008B040D"/>
    <w:rsid w:val="008B0943"/>
    <w:rsid w:val="008B1049"/>
    <w:rsid w:val="008B1693"/>
    <w:rsid w:val="008B2DAE"/>
    <w:rsid w:val="008B3416"/>
    <w:rsid w:val="008B373B"/>
    <w:rsid w:val="008B3842"/>
    <w:rsid w:val="008B4BE3"/>
    <w:rsid w:val="008B51C3"/>
    <w:rsid w:val="008B56FE"/>
    <w:rsid w:val="008B66EC"/>
    <w:rsid w:val="008B710F"/>
    <w:rsid w:val="008C0077"/>
    <w:rsid w:val="008C013E"/>
    <w:rsid w:val="008C022A"/>
    <w:rsid w:val="008C0419"/>
    <w:rsid w:val="008C0500"/>
    <w:rsid w:val="008C0E9A"/>
    <w:rsid w:val="008C1B56"/>
    <w:rsid w:val="008C2863"/>
    <w:rsid w:val="008C3952"/>
    <w:rsid w:val="008C40E0"/>
    <w:rsid w:val="008C4579"/>
    <w:rsid w:val="008C5D72"/>
    <w:rsid w:val="008C5DE8"/>
    <w:rsid w:val="008C765E"/>
    <w:rsid w:val="008C7F8C"/>
    <w:rsid w:val="008D0229"/>
    <w:rsid w:val="008D0B2F"/>
    <w:rsid w:val="008D0D5D"/>
    <w:rsid w:val="008D13FF"/>
    <w:rsid w:val="008D16F7"/>
    <w:rsid w:val="008D1A90"/>
    <w:rsid w:val="008D1DD5"/>
    <w:rsid w:val="008D342D"/>
    <w:rsid w:val="008D4643"/>
    <w:rsid w:val="008D489B"/>
    <w:rsid w:val="008D4D51"/>
    <w:rsid w:val="008D4DA6"/>
    <w:rsid w:val="008D5167"/>
    <w:rsid w:val="008D5B55"/>
    <w:rsid w:val="008D6331"/>
    <w:rsid w:val="008D6C7F"/>
    <w:rsid w:val="008D6E93"/>
    <w:rsid w:val="008D7A66"/>
    <w:rsid w:val="008E054F"/>
    <w:rsid w:val="008E06E9"/>
    <w:rsid w:val="008E0D1F"/>
    <w:rsid w:val="008E12A5"/>
    <w:rsid w:val="008E219D"/>
    <w:rsid w:val="008E2ACB"/>
    <w:rsid w:val="008E36C4"/>
    <w:rsid w:val="008E3C55"/>
    <w:rsid w:val="008E55A4"/>
    <w:rsid w:val="008E5808"/>
    <w:rsid w:val="008E5995"/>
    <w:rsid w:val="008E5D7E"/>
    <w:rsid w:val="008E7289"/>
    <w:rsid w:val="008E733A"/>
    <w:rsid w:val="008F07C7"/>
    <w:rsid w:val="008F09F2"/>
    <w:rsid w:val="008F147A"/>
    <w:rsid w:val="008F15F8"/>
    <w:rsid w:val="008F2402"/>
    <w:rsid w:val="008F377F"/>
    <w:rsid w:val="008F47D0"/>
    <w:rsid w:val="008F4F76"/>
    <w:rsid w:val="008F559E"/>
    <w:rsid w:val="008F6763"/>
    <w:rsid w:val="008F6A05"/>
    <w:rsid w:val="008F7E02"/>
    <w:rsid w:val="00900868"/>
    <w:rsid w:val="00900F00"/>
    <w:rsid w:val="00902562"/>
    <w:rsid w:val="009034F4"/>
    <w:rsid w:val="00903870"/>
    <w:rsid w:val="00903FE7"/>
    <w:rsid w:val="00904184"/>
    <w:rsid w:val="00904F31"/>
    <w:rsid w:val="00905FFB"/>
    <w:rsid w:val="00906404"/>
    <w:rsid w:val="00907BB8"/>
    <w:rsid w:val="00910022"/>
    <w:rsid w:val="00910EC5"/>
    <w:rsid w:val="009116F4"/>
    <w:rsid w:val="00912013"/>
    <w:rsid w:val="0091210D"/>
    <w:rsid w:val="009126F2"/>
    <w:rsid w:val="009136C6"/>
    <w:rsid w:val="00914018"/>
    <w:rsid w:val="009140F7"/>
    <w:rsid w:val="00914A92"/>
    <w:rsid w:val="00915106"/>
    <w:rsid w:val="009151E7"/>
    <w:rsid w:val="00915DBC"/>
    <w:rsid w:val="0091600F"/>
    <w:rsid w:val="009162FA"/>
    <w:rsid w:val="00916EB8"/>
    <w:rsid w:val="00916FB5"/>
    <w:rsid w:val="0091754C"/>
    <w:rsid w:val="00917F8C"/>
    <w:rsid w:val="00921CCB"/>
    <w:rsid w:val="0092310A"/>
    <w:rsid w:val="009233A0"/>
    <w:rsid w:val="00924808"/>
    <w:rsid w:val="009251DB"/>
    <w:rsid w:val="009253F2"/>
    <w:rsid w:val="0092667E"/>
    <w:rsid w:val="00926E72"/>
    <w:rsid w:val="009308BE"/>
    <w:rsid w:val="00930A0D"/>
    <w:rsid w:val="00930A4C"/>
    <w:rsid w:val="009336B2"/>
    <w:rsid w:val="0093402D"/>
    <w:rsid w:val="009344BD"/>
    <w:rsid w:val="00936000"/>
    <w:rsid w:val="0093735F"/>
    <w:rsid w:val="00937C1A"/>
    <w:rsid w:val="00940FFC"/>
    <w:rsid w:val="00941898"/>
    <w:rsid w:val="00941C0E"/>
    <w:rsid w:val="00941EC1"/>
    <w:rsid w:val="00943EE0"/>
    <w:rsid w:val="009443A3"/>
    <w:rsid w:val="0094478E"/>
    <w:rsid w:val="009447B2"/>
    <w:rsid w:val="00944C78"/>
    <w:rsid w:val="00945E7B"/>
    <w:rsid w:val="00945F58"/>
    <w:rsid w:val="009465E3"/>
    <w:rsid w:val="009466A5"/>
    <w:rsid w:val="009468BB"/>
    <w:rsid w:val="0094701E"/>
    <w:rsid w:val="00947028"/>
    <w:rsid w:val="00947144"/>
    <w:rsid w:val="00947206"/>
    <w:rsid w:val="009475F0"/>
    <w:rsid w:val="00947A6D"/>
    <w:rsid w:val="00950079"/>
    <w:rsid w:val="00951CA1"/>
    <w:rsid w:val="00952B36"/>
    <w:rsid w:val="00954C66"/>
    <w:rsid w:val="009574E2"/>
    <w:rsid w:val="00957638"/>
    <w:rsid w:val="00957F4D"/>
    <w:rsid w:val="00960451"/>
    <w:rsid w:val="00960A7A"/>
    <w:rsid w:val="00960B92"/>
    <w:rsid w:val="00960CED"/>
    <w:rsid w:val="00960E06"/>
    <w:rsid w:val="00961079"/>
    <w:rsid w:val="009610A2"/>
    <w:rsid w:val="00961C6C"/>
    <w:rsid w:val="00961F3A"/>
    <w:rsid w:val="009627C2"/>
    <w:rsid w:val="00963B2E"/>
    <w:rsid w:val="009640B8"/>
    <w:rsid w:val="00964379"/>
    <w:rsid w:val="00964396"/>
    <w:rsid w:val="00964CBC"/>
    <w:rsid w:val="00964E51"/>
    <w:rsid w:val="00965970"/>
    <w:rsid w:val="0096606B"/>
    <w:rsid w:val="0096658A"/>
    <w:rsid w:val="009667F9"/>
    <w:rsid w:val="00966C2A"/>
    <w:rsid w:val="00970F4F"/>
    <w:rsid w:val="009712E1"/>
    <w:rsid w:val="00971384"/>
    <w:rsid w:val="009714F9"/>
    <w:rsid w:val="00971826"/>
    <w:rsid w:val="00972070"/>
    <w:rsid w:val="00972742"/>
    <w:rsid w:val="0097285E"/>
    <w:rsid w:val="00972D90"/>
    <w:rsid w:val="00972EA9"/>
    <w:rsid w:val="009744AB"/>
    <w:rsid w:val="00974B37"/>
    <w:rsid w:val="00975645"/>
    <w:rsid w:val="00975DA2"/>
    <w:rsid w:val="009768C1"/>
    <w:rsid w:val="0097712E"/>
    <w:rsid w:val="00980E8A"/>
    <w:rsid w:val="009818B7"/>
    <w:rsid w:val="00982D12"/>
    <w:rsid w:val="00982DAD"/>
    <w:rsid w:val="00983030"/>
    <w:rsid w:val="00983CF2"/>
    <w:rsid w:val="009846C7"/>
    <w:rsid w:val="00984E42"/>
    <w:rsid w:val="00985530"/>
    <w:rsid w:val="00985813"/>
    <w:rsid w:val="00985D73"/>
    <w:rsid w:val="00985EDB"/>
    <w:rsid w:val="009864D3"/>
    <w:rsid w:val="00986D12"/>
    <w:rsid w:val="00987086"/>
    <w:rsid w:val="00987113"/>
    <w:rsid w:val="0098733A"/>
    <w:rsid w:val="00987F9D"/>
    <w:rsid w:val="009909D4"/>
    <w:rsid w:val="0099133D"/>
    <w:rsid w:val="009924EC"/>
    <w:rsid w:val="009924F2"/>
    <w:rsid w:val="009934E0"/>
    <w:rsid w:val="009937B2"/>
    <w:rsid w:val="00993B49"/>
    <w:rsid w:val="009948E4"/>
    <w:rsid w:val="00994A31"/>
    <w:rsid w:val="00994A54"/>
    <w:rsid w:val="00994BC6"/>
    <w:rsid w:val="00994C75"/>
    <w:rsid w:val="00995A09"/>
    <w:rsid w:val="00995BF1"/>
    <w:rsid w:val="00995D27"/>
    <w:rsid w:val="0099640D"/>
    <w:rsid w:val="00996CF5"/>
    <w:rsid w:val="00997029"/>
    <w:rsid w:val="00997E0F"/>
    <w:rsid w:val="009A2D88"/>
    <w:rsid w:val="009A34CF"/>
    <w:rsid w:val="009A3DF0"/>
    <w:rsid w:val="009A6A88"/>
    <w:rsid w:val="009A7952"/>
    <w:rsid w:val="009B0AB6"/>
    <w:rsid w:val="009B0C67"/>
    <w:rsid w:val="009B109D"/>
    <w:rsid w:val="009B1BA0"/>
    <w:rsid w:val="009B1E89"/>
    <w:rsid w:val="009B3764"/>
    <w:rsid w:val="009B3FB8"/>
    <w:rsid w:val="009B5B27"/>
    <w:rsid w:val="009B5F69"/>
    <w:rsid w:val="009B6388"/>
    <w:rsid w:val="009B72F1"/>
    <w:rsid w:val="009B7FA3"/>
    <w:rsid w:val="009C0B9F"/>
    <w:rsid w:val="009C10FA"/>
    <w:rsid w:val="009C1694"/>
    <w:rsid w:val="009C20B2"/>
    <w:rsid w:val="009C228C"/>
    <w:rsid w:val="009C231C"/>
    <w:rsid w:val="009C2E89"/>
    <w:rsid w:val="009C2F96"/>
    <w:rsid w:val="009C3F8E"/>
    <w:rsid w:val="009C49E7"/>
    <w:rsid w:val="009C594F"/>
    <w:rsid w:val="009C5AF2"/>
    <w:rsid w:val="009C67EA"/>
    <w:rsid w:val="009C6DED"/>
    <w:rsid w:val="009C7384"/>
    <w:rsid w:val="009C7EAE"/>
    <w:rsid w:val="009D0152"/>
    <w:rsid w:val="009D044A"/>
    <w:rsid w:val="009D0996"/>
    <w:rsid w:val="009D0C56"/>
    <w:rsid w:val="009D1276"/>
    <w:rsid w:val="009D1364"/>
    <w:rsid w:val="009D1922"/>
    <w:rsid w:val="009D1F1F"/>
    <w:rsid w:val="009D20F4"/>
    <w:rsid w:val="009D2481"/>
    <w:rsid w:val="009D29FB"/>
    <w:rsid w:val="009D329A"/>
    <w:rsid w:val="009D37FC"/>
    <w:rsid w:val="009D4042"/>
    <w:rsid w:val="009D40AB"/>
    <w:rsid w:val="009D53DD"/>
    <w:rsid w:val="009D5A8A"/>
    <w:rsid w:val="009D60C6"/>
    <w:rsid w:val="009D6302"/>
    <w:rsid w:val="009D631F"/>
    <w:rsid w:val="009D689C"/>
    <w:rsid w:val="009D68B8"/>
    <w:rsid w:val="009D6FE5"/>
    <w:rsid w:val="009E004D"/>
    <w:rsid w:val="009E08F3"/>
    <w:rsid w:val="009E0CD7"/>
    <w:rsid w:val="009E0D0C"/>
    <w:rsid w:val="009E14BE"/>
    <w:rsid w:val="009E1A28"/>
    <w:rsid w:val="009E20C9"/>
    <w:rsid w:val="009E246F"/>
    <w:rsid w:val="009E2B4E"/>
    <w:rsid w:val="009E2CA4"/>
    <w:rsid w:val="009E2D07"/>
    <w:rsid w:val="009E32BF"/>
    <w:rsid w:val="009E3469"/>
    <w:rsid w:val="009E4559"/>
    <w:rsid w:val="009E62BC"/>
    <w:rsid w:val="009E6508"/>
    <w:rsid w:val="009E699B"/>
    <w:rsid w:val="009E732E"/>
    <w:rsid w:val="009E755C"/>
    <w:rsid w:val="009E77C2"/>
    <w:rsid w:val="009F0220"/>
    <w:rsid w:val="009F0915"/>
    <w:rsid w:val="009F131B"/>
    <w:rsid w:val="009F1855"/>
    <w:rsid w:val="009F2898"/>
    <w:rsid w:val="009F2B4C"/>
    <w:rsid w:val="009F402B"/>
    <w:rsid w:val="009F461E"/>
    <w:rsid w:val="009F7139"/>
    <w:rsid w:val="009F7518"/>
    <w:rsid w:val="009F7953"/>
    <w:rsid w:val="009F7B93"/>
    <w:rsid w:val="00A000DD"/>
    <w:rsid w:val="00A005B7"/>
    <w:rsid w:val="00A00749"/>
    <w:rsid w:val="00A00BED"/>
    <w:rsid w:val="00A010A6"/>
    <w:rsid w:val="00A0184E"/>
    <w:rsid w:val="00A028C7"/>
    <w:rsid w:val="00A02A32"/>
    <w:rsid w:val="00A02EA2"/>
    <w:rsid w:val="00A03053"/>
    <w:rsid w:val="00A044BC"/>
    <w:rsid w:val="00A04F9A"/>
    <w:rsid w:val="00A05299"/>
    <w:rsid w:val="00A056EF"/>
    <w:rsid w:val="00A058A1"/>
    <w:rsid w:val="00A065E0"/>
    <w:rsid w:val="00A06AA2"/>
    <w:rsid w:val="00A06CD9"/>
    <w:rsid w:val="00A1091D"/>
    <w:rsid w:val="00A10CFF"/>
    <w:rsid w:val="00A10E78"/>
    <w:rsid w:val="00A11875"/>
    <w:rsid w:val="00A11D65"/>
    <w:rsid w:val="00A1315C"/>
    <w:rsid w:val="00A13183"/>
    <w:rsid w:val="00A13C5C"/>
    <w:rsid w:val="00A14162"/>
    <w:rsid w:val="00A14657"/>
    <w:rsid w:val="00A147B1"/>
    <w:rsid w:val="00A1551A"/>
    <w:rsid w:val="00A15891"/>
    <w:rsid w:val="00A16214"/>
    <w:rsid w:val="00A165BD"/>
    <w:rsid w:val="00A166C4"/>
    <w:rsid w:val="00A16886"/>
    <w:rsid w:val="00A202F6"/>
    <w:rsid w:val="00A20566"/>
    <w:rsid w:val="00A2062D"/>
    <w:rsid w:val="00A212AB"/>
    <w:rsid w:val="00A2139A"/>
    <w:rsid w:val="00A21A4F"/>
    <w:rsid w:val="00A223DF"/>
    <w:rsid w:val="00A22A0A"/>
    <w:rsid w:val="00A2322F"/>
    <w:rsid w:val="00A238B7"/>
    <w:rsid w:val="00A23BD7"/>
    <w:rsid w:val="00A2510E"/>
    <w:rsid w:val="00A251C6"/>
    <w:rsid w:val="00A25F8A"/>
    <w:rsid w:val="00A2682B"/>
    <w:rsid w:val="00A26E3C"/>
    <w:rsid w:val="00A27157"/>
    <w:rsid w:val="00A27C74"/>
    <w:rsid w:val="00A30D82"/>
    <w:rsid w:val="00A31175"/>
    <w:rsid w:val="00A319A1"/>
    <w:rsid w:val="00A31DFC"/>
    <w:rsid w:val="00A3239F"/>
    <w:rsid w:val="00A32CC2"/>
    <w:rsid w:val="00A33271"/>
    <w:rsid w:val="00A33291"/>
    <w:rsid w:val="00A335B5"/>
    <w:rsid w:val="00A336A0"/>
    <w:rsid w:val="00A339B2"/>
    <w:rsid w:val="00A3422A"/>
    <w:rsid w:val="00A350D3"/>
    <w:rsid w:val="00A35575"/>
    <w:rsid w:val="00A36006"/>
    <w:rsid w:val="00A36E96"/>
    <w:rsid w:val="00A3750F"/>
    <w:rsid w:val="00A37669"/>
    <w:rsid w:val="00A37D3B"/>
    <w:rsid w:val="00A37EB9"/>
    <w:rsid w:val="00A40868"/>
    <w:rsid w:val="00A409CF"/>
    <w:rsid w:val="00A413C2"/>
    <w:rsid w:val="00A419F6"/>
    <w:rsid w:val="00A41D05"/>
    <w:rsid w:val="00A42E45"/>
    <w:rsid w:val="00A43480"/>
    <w:rsid w:val="00A436FE"/>
    <w:rsid w:val="00A43A2E"/>
    <w:rsid w:val="00A43B56"/>
    <w:rsid w:val="00A446D6"/>
    <w:rsid w:val="00A4479B"/>
    <w:rsid w:val="00A44B34"/>
    <w:rsid w:val="00A4789B"/>
    <w:rsid w:val="00A47C2B"/>
    <w:rsid w:val="00A47FF7"/>
    <w:rsid w:val="00A50A8A"/>
    <w:rsid w:val="00A50B6D"/>
    <w:rsid w:val="00A51015"/>
    <w:rsid w:val="00A51E93"/>
    <w:rsid w:val="00A529B4"/>
    <w:rsid w:val="00A52AAD"/>
    <w:rsid w:val="00A533B0"/>
    <w:rsid w:val="00A53DAB"/>
    <w:rsid w:val="00A53F2B"/>
    <w:rsid w:val="00A541A3"/>
    <w:rsid w:val="00A54315"/>
    <w:rsid w:val="00A57BD0"/>
    <w:rsid w:val="00A57CE8"/>
    <w:rsid w:val="00A605E0"/>
    <w:rsid w:val="00A60B6E"/>
    <w:rsid w:val="00A612C9"/>
    <w:rsid w:val="00A61FAF"/>
    <w:rsid w:val="00A62998"/>
    <w:rsid w:val="00A63201"/>
    <w:rsid w:val="00A63783"/>
    <w:rsid w:val="00A640C4"/>
    <w:rsid w:val="00A641D7"/>
    <w:rsid w:val="00A65B9E"/>
    <w:rsid w:val="00A65D87"/>
    <w:rsid w:val="00A66145"/>
    <w:rsid w:val="00A67E62"/>
    <w:rsid w:val="00A703C2"/>
    <w:rsid w:val="00A705E2"/>
    <w:rsid w:val="00A707A2"/>
    <w:rsid w:val="00A70FB9"/>
    <w:rsid w:val="00A71988"/>
    <w:rsid w:val="00A71BAB"/>
    <w:rsid w:val="00A71C20"/>
    <w:rsid w:val="00A71C59"/>
    <w:rsid w:val="00A71EC9"/>
    <w:rsid w:val="00A726A4"/>
    <w:rsid w:val="00A7351E"/>
    <w:rsid w:val="00A73575"/>
    <w:rsid w:val="00A73E73"/>
    <w:rsid w:val="00A73F7D"/>
    <w:rsid w:val="00A745EF"/>
    <w:rsid w:val="00A749A7"/>
    <w:rsid w:val="00A750C3"/>
    <w:rsid w:val="00A761EF"/>
    <w:rsid w:val="00A77242"/>
    <w:rsid w:val="00A779BD"/>
    <w:rsid w:val="00A800BB"/>
    <w:rsid w:val="00A80DF6"/>
    <w:rsid w:val="00A80EB8"/>
    <w:rsid w:val="00A82863"/>
    <w:rsid w:val="00A828BE"/>
    <w:rsid w:val="00A83B58"/>
    <w:rsid w:val="00A83C69"/>
    <w:rsid w:val="00A85985"/>
    <w:rsid w:val="00A85B31"/>
    <w:rsid w:val="00A85BDE"/>
    <w:rsid w:val="00A85F48"/>
    <w:rsid w:val="00A86BE5"/>
    <w:rsid w:val="00A86D91"/>
    <w:rsid w:val="00A8723B"/>
    <w:rsid w:val="00A87B23"/>
    <w:rsid w:val="00A9097C"/>
    <w:rsid w:val="00A9098C"/>
    <w:rsid w:val="00A90CF5"/>
    <w:rsid w:val="00A9124D"/>
    <w:rsid w:val="00A92D4A"/>
    <w:rsid w:val="00A9367A"/>
    <w:rsid w:val="00A93E21"/>
    <w:rsid w:val="00A94109"/>
    <w:rsid w:val="00A94D9D"/>
    <w:rsid w:val="00A950DD"/>
    <w:rsid w:val="00A95B95"/>
    <w:rsid w:val="00A95C19"/>
    <w:rsid w:val="00A95CE2"/>
    <w:rsid w:val="00A95CEE"/>
    <w:rsid w:val="00A96481"/>
    <w:rsid w:val="00A96610"/>
    <w:rsid w:val="00A97094"/>
    <w:rsid w:val="00A97169"/>
    <w:rsid w:val="00A972B5"/>
    <w:rsid w:val="00A9773C"/>
    <w:rsid w:val="00A97CCC"/>
    <w:rsid w:val="00A97DE2"/>
    <w:rsid w:val="00A97F9A"/>
    <w:rsid w:val="00AA1596"/>
    <w:rsid w:val="00AA221B"/>
    <w:rsid w:val="00AA2A7D"/>
    <w:rsid w:val="00AA3319"/>
    <w:rsid w:val="00AA3AE9"/>
    <w:rsid w:val="00AA3D9E"/>
    <w:rsid w:val="00AA426C"/>
    <w:rsid w:val="00AA4384"/>
    <w:rsid w:val="00AA449A"/>
    <w:rsid w:val="00AA50A5"/>
    <w:rsid w:val="00AA5294"/>
    <w:rsid w:val="00AA5CF3"/>
    <w:rsid w:val="00AA7BD3"/>
    <w:rsid w:val="00AB135F"/>
    <w:rsid w:val="00AB1457"/>
    <w:rsid w:val="00AB2393"/>
    <w:rsid w:val="00AB2497"/>
    <w:rsid w:val="00AB2CD7"/>
    <w:rsid w:val="00AB36FA"/>
    <w:rsid w:val="00AB37F0"/>
    <w:rsid w:val="00AB3899"/>
    <w:rsid w:val="00AB42D2"/>
    <w:rsid w:val="00AB45A2"/>
    <w:rsid w:val="00AB5112"/>
    <w:rsid w:val="00AB55D2"/>
    <w:rsid w:val="00AB56C6"/>
    <w:rsid w:val="00AB5709"/>
    <w:rsid w:val="00AB71A6"/>
    <w:rsid w:val="00AB7D33"/>
    <w:rsid w:val="00AC002C"/>
    <w:rsid w:val="00AC0662"/>
    <w:rsid w:val="00AC10BE"/>
    <w:rsid w:val="00AC1EB5"/>
    <w:rsid w:val="00AC20BA"/>
    <w:rsid w:val="00AC3C59"/>
    <w:rsid w:val="00AC447E"/>
    <w:rsid w:val="00AC468D"/>
    <w:rsid w:val="00AC61FF"/>
    <w:rsid w:val="00AC7840"/>
    <w:rsid w:val="00AC7D69"/>
    <w:rsid w:val="00AD220C"/>
    <w:rsid w:val="00AD2414"/>
    <w:rsid w:val="00AD31C1"/>
    <w:rsid w:val="00AD34BC"/>
    <w:rsid w:val="00AD41F7"/>
    <w:rsid w:val="00AD4DD2"/>
    <w:rsid w:val="00AD571D"/>
    <w:rsid w:val="00AD58F6"/>
    <w:rsid w:val="00AD6289"/>
    <w:rsid w:val="00AD6D51"/>
    <w:rsid w:val="00AD6DD6"/>
    <w:rsid w:val="00AD6F0D"/>
    <w:rsid w:val="00AD7AEC"/>
    <w:rsid w:val="00AD7FFB"/>
    <w:rsid w:val="00AE02CD"/>
    <w:rsid w:val="00AE0954"/>
    <w:rsid w:val="00AE0EBE"/>
    <w:rsid w:val="00AE1424"/>
    <w:rsid w:val="00AE1A59"/>
    <w:rsid w:val="00AE2414"/>
    <w:rsid w:val="00AE28AA"/>
    <w:rsid w:val="00AE3487"/>
    <w:rsid w:val="00AE3531"/>
    <w:rsid w:val="00AE3973"/>
    <w:rsid w:val="00AE4316"/>
    <w:rsid w:val="00AE47B9"/>
    <w:rsid w:val="00AE4B5F"/>
    <w:rsid w:val="00AE50C2"/>
    <w:rsid w:val="00AE51C4"/>
    <w:rsid w:val="00AE5651"/>
    <w:rsid w:val="00AE69DD"/>
    <w:rsid w:val="00AE6CFC"/>
    <w:rsid w:val="00AE7A65"/>
    <w:rsid w:val="00AE7F38"/>
    <w:rsid w:val="00AF03C0"/>
    <w:rsid w:val="00AF0E83"/>
    <w:rsid w:val="00AF1285"/>
    <w:rsid w:val="00AF130D"/>
    <w:rsid w:val="00AF15D4"/>
    <w:rsid w:val="00AF1C16"/>
    <w:rsid w:val="00AF21E2"/>
    <w:rsid w:val="00AF2E46"/>
    <w:rsid w:val="00AF3D01"/>
    <w:rsid w:val="00AF55D6"/>
    <w:rsid w:val="00AF55F3"/>
    <w:rsid w:val="00AF560A"/>
    <w:rsid w:val="00AF6262"/>
    <w:rsid w:val="00AF6631"/>
    <w:rsid w:val="00AF6F71"/>
    <w:rsid w:val="00AF71D6"/>
    <w:rsid w:val="00AF7217"/>
    <w:rsid w:val="00AF7337"/>
    <w:rsid w:val="00AF73F6"/>
    <w:rsid w:val="00AF7713"/>
    <w:rsid w:val="00B00F3E"/>
    <w:rsid w:val="00B010B9"/>
    <w:rsid w:val="00B014BA"/>
    <w:rsid w:val="00B01913"/>
    <w:rsid w:val="00B01EE4"/>
    <w:rsid w:val="00B02342"/>
    <w:rsid w:val="00B02600"/>
    <w:rsid w:val="00B04E32"/>
    <w:rsid w:val="00B050B1"/>
    <w:rsid w:val="00B05218"/>
    <w:rsid w:val="00B07384"/>
    <w:rsid w:val="00B078B9"/>
    <w:rsid w:val="00B07D80"/>
    <w:rsid w:val="00B1087D"/>
    <w:rsid w:val="00B11134"/>
    <w:rsid w:val="00B11471"/>
    <w:rsid w:val="00B11554"/>
    <w:rsid w:val="00B11B89"/>
    <w:rsid w:val="00B12499"/>
    <w:rsid w:val="00B1250A"/>
    <w:rsid w:val="00B12EA6"/>
    <w:rsid w:val="00B1307A"/>
    <w:rsid w:val="00B13B15"/>
    <w:rsid w:val="00B13FA5"/>
    <w:rsid w:val="00B14BD4"/>
    <w:rsid w:val="00B14C3E"/>
    <w:rsid w:val="00B156E2"/>
    <w:rsid w:val="00B158D0"/>
    <w:rsid w:val="00B1646B"/>
    <w:rsid w:val="00B167A4"/>
    <w:rsid w:val="00B16C12"/>
    <w:rsid w:val="00B17665"/>
    <w:rsid w:val="00B17E8C"/>
    <w:rsid w:val="00B2009D"/>
    <w:rsid w:val="00B20242"/>
    <w:rsid w:val="00B2026F"/>
    <w:rsid w:val="00B20B57"/>
    <w:rsid w:val="00B20FE0"/>
    <w:rsid w:val="00B21836"/>
    <w:rsid w:val="00B219B5"/>
    <w:rsid w:val="00B229F2"/>
    <w:rsid w:val="00B23059"/>
    <w:rsid w:val="00B2441F"/>
    <w:rsid w:val="00B25443"/>
    <w:rsid w:val="00B2592B"/>
    <w:rsid w:val="00B266C7"/>
    <w:rsid w:val="00B26740"/>
    <w:rsid w:val="00B26927"/>
    <w:rsid w:val="00B30347"/>
    <w:rsid w:val="00B30564"/>
    <w:rsid w:val="00B3058B"/>
    <w:rsid w:val="00B30F58"/>
    <w:rsid w:val="00B310F5"/>
    <w:rsid w:val="00B311E8"/>
    <w:rsid w:val="00B316C6"/>
    <w:rsid w:val="00B31712"/>
    <w:rsid w:val="00B31A4F"/>
    <w:rsid w:val="00B31FC4"/>
    <w:rsid w:val="00B32001"/>
    <w:rsid w:val="00B32DDF"/>
    <w:rsid w:val="00B33795"/>
    <w:rsid w:val="00B33BAE"/>
    <w:rsid w:val="00B34C8D"/>
    <w:rsid w:val="00B35852"/>
    <w:rsid w:val="00B3594D"/>
    <w:rsid w:val="00B35B65"/>
    <w:rsid w:val="00B368E9"/>
    <w:rsid w:val="00B3713D"/>
    <w:rsid w:val="00B37C3E"/>
    <w:rsid w:val="00B40091"/>
    <w:rsid w:val="00B4068C"/>
    <w:rsid w:val="00B40793"/>
    <w:rsid w:val="00B4130A"/>
    <w:rsid w:val="00B41620"/>
    <w:rsid w:val="00B42219"/>
    <w:rsid w:val="00B42293"/>
    <w:rsid w:val="00B422D6"/>
    <w:rsid w:val="00B42B77"/>
    <w:rsid w:val="00B43303"/>
    <w:rsid w:val="00B43899"/>
    <w:rsid w:val="00B4454A"/>
    <w:rsid w:val="00B44559"/>
    <w:rsid w:val="00B457E6"/>
    <w:rsid w:val="00B46476"/>
    <w:rsid w:val="00B4668C"/>
    <w:rsid w:val="00B46DD9"/>
    <w:rsid w:val="00B477E5"/>
    <w:rsid w:val="00B501F7"/>
    <w:rsid w:val="00B5036E"/>
    <w:rsid w:val="00B50570"/>
    <w:rsid w:val="00B51816"/>
    <w:rsid w:val="00B526B8"/>
    <w:rsid w:val="00B52A32"/>
    <w:rsid w:val="00B52B0B"/>
    <w:rsid w:val="00B52C5D"/>
    <w:rsid w:val="00B53227"/>
    <w:rsid w:val="00B535B9"/>
    <w:rsid w:val="00B535E1"/>
    <w:rsid w:val="00B5379D"/>
    <w:rsid w:val="00B539F7"/>
    <w:rsid w:val="00B551CD"/>
    <w:rsid w:val="00B55578"/>
    <w:rsid w:val="00B56B16"/>
    <w:rsid w:val="00B56BF8"/>
    <w:rsid w:val="00B56E5B"/>
    <w:rsid w:val="00B56E97"/>
    <w:rsid w:val="00B57D7B"/>
    <w:rsid w:val="00B57F56"/>
    <w:rsid w:val="00B6021C"/>
    <w:rsid w:val="00B60241"/>
    <w:rsid w:val="00B60A73"/>
    <w:rsid w:val="00B6158F"/>
    <w:rsid w:val="00B61A99"/>
    <w:rsid w:val="00B61EBF"/>
    <w:rsid w:val="00B61F18"/>
    <w:rsid w:val="00B62020"/>
    <w:rsid w:val="00B620AC"/>
    <w:rsid w:val="00B62A93"/>
    <w:rsid w:val="00B62F02"/>
    <w:rsid w:val="00B62FFF"/>
    <w:rsid w:val="00B6306D"/>
    <w:rsid w:val="00B6408C"/>
    <w:rsid w:val="00B64C65"/>
    <w:rsid w:val="00B6550D"/>
    <w:rsid w:val="00B65F23"/>
    <w:rsid w:val="00B66406"/>
    <w:rsid w:val="00B667D8"/>
    <w:rsid w:val="00B67147"/>
    <w:rsid w:val="00B672EE"/>
    <w:rsid w:val="00B70153"/>
    <w:rsid w:val="00B7019C"/>
    <w:rsid w:val="00B70512"/>
    <w:rsid w:val="00B70615"/>
    <w:rsid w:val="00B70635"/>
    <w:rsid w:val="00B708FB"/>
    <w:rsid w:val="00B7102A"/>
    <w:rsid w:val="00B71F50"/>
    <w:rsid w:val="00B722BA"/>
    <w:rsid w:val="00B728CB"/>
    <w:rsid w:val="00B728CE"/>
    <w:rsid w:val="00B72C76"/>
    <w:rsid w:val="00B73A5D"/>
    <w:rsid w:val="00B73BAE"/>
    <w:rsid w:val="00B73CF3"/>
    <w:rsid w:val="00B73D77"/>
    <w:rsid w:val="00B74604"/>
    <w:rsid w:val="00B747B2"/>
    <w:rsid w:val="00B749C9"/>
    <w:rsid w:val="00B74CF6"/>
    <w:rsid w:val="00B756D3"/>
    <w:rsid w:val="00B7597D"/>
    <w:rsid w:val="00B75F9C"/>
    <w:rsid w:val="00B7610E"/>
    <w:rsid w:val="00B76125"/>
    <w:rsid w:val="00B763D0"/>
    <w:rsid w:val="00B76AE2"/>
    <w:rsid w:val="00B76C35"/>
    <w:rsid w:val="00B76DD7"/>
    <w:rsid w:val="00B775E3"/>
    <w:rsid w:val="00B7785A"/>
    <w:rsid w:val="00B807F4"/>
    <w:rsid w:val="00B80AE6"/>
    <w:rsid w:val="00B812CC"/>
    <w:rsid w:val="00B81E21"/>
    <w:rsid w:val="00B821A8"/>
    <w:rsid w:val="00B826CB"/>
    <w:rsid w:val="00B8273B"/>
    <w:rsid w:val="00B82E90"/>
    <w:rsid w:val="00B83626"/>
    <w:rsid w:val="00B8476E"/>
    <w:rsid w:val="00B8498B"/>
    <w:rsid w:val="00B84E2F"/>
    <w:rsid w:val="00B85224"/>
    <w:rsid w:val="00B85696"/>
    <w:rsid w:val="00B85874"/>
    <w:rsid w:val="00B86357"/>
    <w:rsid w:val="00B868D3"/>
    <w:rsid w:val="00B90981"/>
    <w:rsid w:val="00B909DD"/>
    <w:rsid w:val="00B90AE5"/>
    <w:rsid w:val="00B91566"/>
    <w:rsid w:val="00B92153"/>
    <w:rsid w:val="00B92A91"/>
    <w:rsid w:val="00B92CE1"/>
    <w:rsid w:val="00B92F77"/>
    <w:rsid w:val="00B93789"/>
    <w:rsid w:val="00B9468B"/>
    <w:rsid w:val="00B94B58"/>
    <w:rsid w:val="00B967A5"/>
    <w:rsid w:val="00B9743C"/>
    <w:rsid w:val="00BA2487"/>
    <w:rsid w:val="00BA24BA"/>
    <w:rsid w:val="00BA258F"/>
    <w:rsid w:val="00BA25D3"/>
    <w:rsid w:val="00BA2B31"/>
    <w:rsid w:val="00BA2BE9"/>
    <w:rsid w:val="00BA36CD"/>
    <w:rsid w:val="00BA45F2"/>
    <w:rsid w:val="00BA56EE"/>
    <w:rsid w:val="00BA621A"/>
    <w:rsid w:val="00BA63DA"/>
    <w:rsid w:val="00BA78AD"/>
    <w:rsid w:val="00BB17E0"/>
    <w:rsid w:val="00BB1817"/>
    <w:rsid w:val="00BB1CAF"/>
    <w:rsid w:val="00BB2765"/>
    <w:rsid w:val="00BB3595"/>
    <w:rsid w:val="00BB46E3"/>
    <w:rsid w:val="00BB5075"/>
    <w:rsid w:val="00BB51BD"/>
    <w:rsid w:val="00BB541D"/>
    <w:rsid w:val="00BB569D"/>
    <w:rsid w:val="00BB5ABC"/>
    <w:rsid w:val="00BB5D5F"/>
    <w:rsid w:val="00BB5E26"/>
    <w:rsid w:val="00BB65D0"/>
    <w:rsid w:val="00BB6AF5"/>
    <w:rsid w:val="00BB6B9E"/>
    <w:rsid w:val="00BB6DA2"/>
    <w:rsid w:val="00BC0844"/>
    <w:rsid w:val="00BC0D4F"/>
    <w:rsid w:val="00BC1244"/>
    <w:rsid w:val="00BC1F65"/>
    <w:rsid w:val="00BC2207"/>
    <w:rsid w:val="00BC2636"/>
    <w:rsid w:val="00BC3B7D"/>
    <w:rsid w:val="00BC3C85"/>
    <w:rsid w:val="00BC4F3A"/>
    <w:rsid w:val="00BC52BA"/>
    <w:rsid w:val="00BC545E"/>
    <w:rsid w:val="00BC5492"/>
    <w:rsid w:val="00BC589F"/>
    <w:rsid w:val="00BC7C60"/>
    <w:rsid w:val="00BD070A"/>
    <w:rsid w:val="00BD07F5"/>
    <w:rsid w:val="00BD14D7"/>
    <w:rsid w:val="00BD1C96"/>
    <w:rsid w:val="00BD2749"/>
    <w:rsid w:val="00BD2C47"/>
    <w:rsid w:val="00BD354B"/>
    <w:rsid w:val="00BD3851"/>
    <w:rsid w:val="00BD4CB2"/>
    <w:rsid w:val="00BD5149"/>
    <w:rsid w:val="00BD571C"/>
    <w:rsid w:val="00BD6599"/>
    <w:rsid w:val="00BD7081"/>
    <w:rsid w:val="00BE032F"/>
    <w:rsid w:val="00BE0877"/>
    <w:rsid w:val="00BE0B2F"/>
    <w:rsid w:val="00BE1836"/>
    <w:rsid w:val="00BE195A"/>
    <w:rsid w:val="00BE21B0"/>
    <w:rsid w:val="00BE253C"/>
    <w:rsid w:val="00BE26E6"/>
    <w:rsid w:val="00BE2CC5"/>
    <w:rsid w:val="00BE404A"/>
    <w:rsid w:val="00BE4C8B"/>
    <w:rsid w:val="00BE4EA6"/>
    <w:rsid w:val="00BE5524"/>
    <w:rsid w:val="00BE56C5"/>
    <w:rsid w:val="00BE7731"/>
    <w:rsid w:val="00BE7F82"/>
    <w:rsid w:val="00BF0E10"/>
    <w:rsid w:val="00BF1F6B"/>
    <w:rsid w:val="00BF20EB"/>
    <w:rsid w:val="00BF2110"/>
    <w:rsid w:val="00BF26B9"/>
    <w:rsid w:val="00BF2A75"/>
    <w:rsid w:val="00BF4757"/>
    <w:rsid w:val="00BF4A02"/>
    <w:rsid w:val="00BF4ED1"/>
    <w:rsid w:val="00BF5708"/>
    <w:rsid w:val="00BF687E"/>
    <w:rsid w:val="00BF6A4E"/>
    <w:rsid w:val="00BF71D3"/>
    <w:rsid w:val="00BF72A8"/>
    <w:rsid w:val="00C0044C"/>
    <w:rsid w:val="00C004B2"/>
    <w:rsid w:val="00C02678"/>
    <w:rsid w:val="00C02A27"/>
    <w:rsid w:val="00C02B7A"/>
    <w:rsid w:val="00C02DCF"/>
    <w:rsid w:val="00C03D60"/>
    <w:rsid w:val="00C0443A"/>
    <w:rsid w:val="00C04859"/>
    <w:rsid w:val="00C04D4A"/>
    <w:rsid w:val="00C0505F"/>
    <w:rsid w:val="00C061F5"/>
    <w:rsid w:val="00C06738"/>
    <w:rsid w:val="00C06794"/>
    <w:rsid w:val="00C102F0"/>
    <w:rsid w:val="00C11067"/>
    <w:rsid w:val="00C110D9"/>
    <w:rsid w:val="00C11380"/>
    <w:rsid w:val="00C1232E"/>
    <w:rsid w:val="00C127C0"/>
    <w:rsid w:val="00C12A8C"/>
    <w:rsid w:val="00C12ED7"/>
    <w:rsid w:val="00C13047"/>
    <w:rsid w:val="00C137B8"/>
    <w:rsid w:val="00C1437C"/>
    <w:rsid w:val="00C14BEE"/>
    <w:rsid w:val="00C15250"/>
    <w:rsid w:val="00C15508"/>
    <w:rsid w:val="00C15AFB"/>
    <w:rsid w:val="00C166A7"/>
    <w:rsid w:val="00C167D5"/>
    <w:rsid w:val="00C16C51"/>
    <w:rsid w:val="00C1739D"/>
    <w:rsid w:val="00C1746D"/>
    <w:rsid w:val="00C17971"/>
    <w:rsid w:val="00C217BD"/>
    <w:rsid w:val="00C22EB8"/>
    <w:rsid w:val="00C230EA"/>
    <w:rsid w:val="00C23F0B"/>
    <w:rsid w:val="00C2401F"/>
    <w:rsid w:val="00C2406D"/>
    <w:rsid w:val="00C25922"/>
    <w:rsid w:val="00C25B7F"/>
    <w:rsid w:val="00C2677B"/>
    <w:rsid w:val="00C26A11"/>
    <w:rsid w:val="00C2700B"/>
    <w:rsid w:val="00C278AD"/>
    <w:rsid w:val="00C31446"/>
    <w:rsid w:val="00C32716"/>
    <w:rsid w:val="00C32763"/>
    <w:rsid w:val="00C33755"/>
    <w:rsid w:val="00C34250"/>
    <w:rsid w:val="00C342E8"/>
    <w:rsid w:val="00C352A8"/>
    <w:rsid w:val="00C356DC"/>
    <w:rsid w:val="00C37B83"/>
    <w:rsid w:val="00C37EDB"/>
    <w:rsid w:val="00C40BA4"/>
    <w:rsid w:val="00C414BF"/>
    <w:rsid w:val="00C42759"/>
    <w:rsid w:val="00C42B28"/>
    <w:rsid w:val="00C436DE"/>
    <w:rsid w:val="00C43E77"/>
    <w:rsid w:val="00C441EA"/>
    <w:rsid w:val="00C44282"/>
    <w:rsid w:val="00C4532D"/>
    <w:rsid w:val="00C458EE"/>
    <w:rsid w:val="00C45E82"/>
    <w:rsid w:val="00C45F8E"/>
    <w:rsid w:val="00C46DE6"/>
    <w:rsid w:val="00C4716B"/>
    <w:rsid w:val="00C47D9C"/>
    <w:rsid w:val="00C506D0"/>
    <w:rsid w:val="00C50EC1"/>
    <w:rsid w:val="00C5103F"/>
    <w:rsid w:val="00C5141F"/>
    <w:rsid w:val="00C515B8"/>
    <w:rsid w:val="00C52BB1"/>
    <w:rsid w:val="00C53444"/>
    <w:rsid w:val="00C53B80"/>
    <w:rsid w:val="00C54884"/>
    <w:rsid w:val="00C54B69"/>
    <w:rsid w:val="00C54C0C"/>
    <w:rsid w:val="00C55E98"/>
    <w:rsid w:val="00C56FCD"/>
    <w:rsid w:val="00C57064"/>
    <w:rsid w:val="00C571E7"/>
    <w:rsid w:val="00C57A34"/>
    <w:rsid w:val="00C57C5E"/>
    <w:rsid w:val="00C6179B"/>
    <w:rsid w:val="00C61995"/>
    <w:rsid w:val="00C62511"/>
    <w:rsid w:val="00C62F13"/>
    <w:rsid w:val="00C63361"/>
    <w:rsid w:val="00C63367"/>
    <w:rsid w:val="00C633E8"/>
    <w:rsid w:val="00C63C8F"/>
    <w:rsid w:val="00C64615"/>
    <w:rsid w:val="00C648B1"/>
    <w:rsid w:val="00C64FDC"/>
    <w:rsid w:val="00C652C1"/>
    <w:rsid w:val="00C65CA2"/>
    <w:rsid w:val="00C66425"/>
    <w:rsid w:val="00C66801"/>
    <w:rsid w:val="00C66FBE"/>
    <w:rsid w:val="00C67F05"/>
    <w:rsid w:val="00C705AE"/>
    <w:rsid w:val="00C70F2C"/>
    <w:rsid w:val="00C70FB2"/>
    <w:rsid w:val="00C7155C"/>
    <w:rsid w:val="00C71DDC"/>
    <w:rsid w:val="00C72D43"/>
    <w:rsid w:val="00C730FA"/>
    <w:rsid w:val="00C73F76"/>
    <w:rsid w:val="00C742FC"/>
    <w:rsid w:val="00C7432A"/>
    <w:rsid w:val="00C74B22"/>
    <w:rsid w:val="00C74C12"/>
    <w:rsid w:val="00C74C42"/>
    <w:rsid w:val="00C75107"/>
    <w:rsid w:val="00C751E5"/>
    <w:rsid w:val="00C7579D"/>
    <w:rsid w:val="00C75FFA"/>
    <w:rsid w:val="00C76856"/>
    <w:rsid w:val="00C76E44"/>
    <w:rsid w:val="00C7708A"/>
    <w:rsid w:val="00C77164"/>
    <w:rsid w:val="00C8041B"/>
    <w:rsid w:val="00C81602"/>
    <w:rsid w:val="00C81B00"/>
    <w:rsid w:val="00C82604"/>
    <w:rsid w:val="00C8332E"/>
    <w:rsid w:val="00C837C5"/>
    <w:rsid w:val="00C83F6A"/>
    <w:rsid w:val="00C84347"/>
    <w:rsid w:val="00C845EA"/>
    <w:rsid w:val="00C84ACD"/>
    <w:rsid w:val="00C855D3"/>
    <w:rsid w:val="00C86177"/>
    <w:rsid w:val="00C86253"/>
    <w:rsid w:val="00C865A2"/>
    <w:rsid w:val="00C86857"/>
    <w:rsid w:val="00C902ED"/>
    <w:rsid w:val="00C91789"/>
    <w:rsid w:val="00C9252D"/>
    <w:rsid w:val="00C92FB8"/>
    <w:rsid w:val="00C93021"/>
    <w:rsid w:val="00C930CA"/>
    <w:rsid w:val="00C933A4"/>
    <w:rsid w:val="00C9670D"/>
    <w:rsid w:val="00C96869"/>
    <w:rsid w:val="00C97326"/>
    <w:rsid w:val="00C9753E"/>
    <w:rsid w:val="00C9769D"/>
    <w:rsid w:val="00CA0066"/>
    <w:rsid w:val="00CA0564"/>
    <w:rsid w:val="00CA06A8"/>
    <w:rsid w:val="00CA0E01"/>
    <w:rsid w:val="00CA0F5C"/>
    <w:rsid w:val="00CA13E8"/>
    <w:rsid w:val="00CA24E1"/>
    <w:rsid w:val="00CA2D3F"/>
    <w:rsid w:val="00CA2F9B"/>
    <w:rsid w:val="00CA3AB8"/>
    <w:rsid w:val="00CA47B8"/>
    <w:rsid w:val="00CA48D3"/>
    <w:rsid w:val="00CA4CBA"/>
    <w:rsid w:val="00CA54AA"/>
    <w:rsid w:val="00CA5695"/>
    <w:rsid w:val="00CA587B"/>
    <w:rsid w:val="00CA6857"/>
    <w:rsid w:val="00CA6DD5"/>
    <w:rsid w:val="00CA6DF7"/>
    <w:rsid w:val="00CA6FCC"/>
    <w:rsid w:val="00CA738A"/>
    <w:rsid w:val="00CA7B1A"/>
    <w:rsid w:val="00CA7B1E"/>
    <w:rsid w:val="00CB0102"/>
    <w:rsid w:val="00CB09A1"/>
    <w:rsid w:val="00CB0D08"/>
    <w:rsid w:val="00CB1098"/>
    <w:rsid w:val="00CB11B1"/>
    <w:rsid w:val="00CB14BE"/>
    <w:rsid w:val="00CB1C0A"/>
    <w:rsid w:val="00CB1EE9"/>
    <w:rsid w:val="00CB2F2A"/>
    <w:rsid w:val="00CB4DD3"/>
    <w:rsid w:val="00CB5691"/>
    <w:rsid w:val="00CB63EA"/>
    <w:rsid w:val="00CB668D"/>
    <w:rsid w:val="00CB6C7B"/>
    <w:rsid w:val="00CB6EB6"/>
    <w:rsid w:val="00CB729D"/>
    <w:rsid w:val="00CB738A"/>
    <w:rsid w:val="00CB73EE"/>
    <w:rsid w:val="00CB7553"/>
    <w:rsid w:val="00CB7984"/>
    <w:rsid w:val="00CC0E9F"/>
    <w:rsid w:val="00CC12B9"/>
    <w:rsid w:val="00CC3466"/>
    <w:rsid w:val="00CC3551"/>
    <w:rsid w:val="00CC3644"/>
    <w:rsid w:val="00CC40D7"/>
    <w:rsid w:val="00CC4255"/>
    <w:rsid w:val="00CC44ED"/>
    <w:rsid w:val="00CC48CF"/>
    <w:rsid w:val="00CC57FB"/>
    <w:rsid w:val="00CC5C3A"/>
    <w:rsid w:val="00CC5C82"/>
    <w:rsid w:val="00CC648C"/>
    <w:rsid w:val="00CC6538"/>
    <w:rsid w:val="00CC7313"/>
    <w:rsid w:val="00CC74B7"/>
    <w:rsid w:val="00CC7BBA"/>
    <w:rsid w:val="00CC7C3D"/>
    <w:rsid w:val="00CD0B86"/>
    <w:rsid w:val="00CD0D4B"/>
    <w:rsid w:val="00CD19CD"/>
    <w:rsid w:val="00CD1D8B"/>
    <w:rsid w:val="00CD3995"/>
    <w:rsid w:val="00CD3F4C"/>
    <w:rsid w:val="00CD5D2D"/>
    <w:rsid w:val="00CD6458"/>
    <w:rsid w:val="00CD6510"/>
    <w:rsid w:val="00CD706D"/>
    <w:rsid w:val="00CD7FE4"/>
    <w:rsid w:val="00CE0140"/>
    <w:rsid w:val="00CE10F3"/>
    <w:rsid w:val="00CE14C1"/>
    <w:rsid w:val="00CE18E9"/>
    <w:rsid w:val="00CE387B"/>
    <w:rsid w:val="00CE43CA"/>
    <w:rsid w:val="00CE45E2"/>
    <w:rsid w:val="00CE5872"/>
    <w:rsid w:val="00CE58F2"/>
    <w:rsid w:val="00CE784A"/>
    <w:rsid w:val="00CF07A2"/>
    <w:rsid w:val="00CF0975"/>
    <w:rsid w:val="00CF0EC7"/>
    <w:rsid w:val="00CF1049"/>
    <w:rsid w:val="00CF1539"/>
    <w:rsid w:val="00CF196A"/>
    <w:rsid w:val="00CF1FBB"/>
    <w:rsid w:val="00CF2413"/>
    <w:rsid w:val="00CF2560"/>
    <w:rsid w:val="00CF2C41"/>
    <w:rsid w:val="00CF2D23"/>
    <w:rsid w:val="00CF2DCA"/>
    <w:rsid w:val="00CF3150"/>
    <w:rsid w:val="00CF38F9"/>
    <w:rsid w:val="00CF434D"/>
    <w:rsid w:val="00CF43DF"/>
    <w:rsid w:val="00CF4AEF"/>
    <w:rsid w:val="00CF4F8D"/>
    <w:rsid w:val="00CF5493"/>
    <w:rsid w:val="00CF7055"/>
    <w:rsid w:val="00CF70D0"/>
    <w:rsid w:val="00CF7709"/>
    <w:rsid w:val="00CF7CBA"/>
    <w:rsid w:val="00CF7E11"/>
    <w:rsid w:val="00D0174E"/>
    <w:rsid w:val="00D02630"/>
    <w:rsid w:val="00D0356E"/>
    <w:rsid w:val="00D03621"/>
    <w:rsid w:val="00D038EB"/>
    <w:rsid w:val="00D03976"/>
    <w:rsid w:val="00D04276"/>
    <w:rsid w:val="00D04D44"/>
    <w:rsid w:val="00D05AE1"/>
    <w:rsid w:val="00D05E19"/>
    <w:rsid w:val="00D05E68"/>
    <w:rsid w:val="00D06735"/>
    <w:rsid w:val="00D06ED3"/>
    <w:rsid w:val="00D07131"/>
    <w:rsid w:val="00D0728E"/>
    <w:rsid w:val="00D0765A"/>
    <w:rsid w:val="00D0767D"/>
    <w:rsid w:val="00D0787C"/>
    <w:rsid w:val="00D10504"/>
    <w:rsid w:val="00D107EE"/>
    <w:rsid w:val="00D10C00"/>
    <w:rsid w:val="00D10D6D"/>
    <w:rsid w:val="00D10E61"/>
    <w:rsid w:val="00D116FA"/>
    <w:rsid w:val="00D11AA7"/>
    <w:rsid w:val="00D11BC3"/>
    <w:rsid w:val="00D137C3"/>
    <w:rsid w:val="00D13B1C"/>
    <w:rsid w:val="00D14DB5"/>
    <w:rsid w:val="00D15130"/>
    <w:rsid w:val="00D16AEA"/>
    <w:rsid w:val="00D16E7F"/>
    <w:rsid w:val="00D17011"/>
    <w:rsid w:val="00D172F0"/>
    <w:rsid w:val="00D17804"/>
    <w:rsid w:val="00D17B64"/>
    <w:rsid w:val="00D17DD5"/>
    <w:rsid w:val="00D205F0"/>
    <w:rsid w:val="00D20861"/>
    <w:rsid w:val="00D20EA9"/>
    <w:rsid w:val="00D210BA"/>
    <w:rsid w:val="00D21AA2"/>
    <w:rsid w:val="00D2232F"/>
    <w:rsid w:val="00D22B26"/>
    <w:rsid w:val="00D22C87"/>
    <w:rsid w:val="00D2300D"/>
    <w:rsid w:val="00D23EF3"/>
    <w:rsid w:val="00D2438F"/>
    <w:rsid w:val="00D25187"/>
    <w:rsid w:val="00D2566C"/>
    <w:rsid w:val="00D26143"/>
    <w:rsid w:val="00D26486"/>
    <w:rsid w:val="00D26933"/>
    <w:rsid w:val="00D27B21"/>
    <w:rsid w:val="00D27CAD"/>
    <w:rsid w:val="00D304A2"/>
    <w:rsid w:val="00D32E8D"/>
    <w:rsid w:val="00D340F3"/>
    <w:rsid w:val="00D34200"/>
    <w:rsid w:val="00D3438C"/>
    <w:rsid w:val="00D3470F"/>
    <w:rsid w:val="00D35CC8"/>
    <w:rsid w:val="00D360D4"/>
    <w:rsid w:val="00D360F1"/>
    <w:rsid w:val="00D36633"/>
    <w:rsid w:val="00D37257"/>
    <w:rsid w:val="00D3739D"/>
    <w:rsid w:val="00D376FC"/>
    <w:rsid w:val="00D40510"/>
    <w:rsid w:val="00D4063C"/>
    <w:rsid w:val="00D40795"/>
    <w:rsid w:val="00D40847"/>
    <w:rsid w:val="00D40AD6"/>
    <w:rsid w:val="00D412C8"/>
    <w:rsid w:val="00D419AD"/>
    <w:rsid w:val="00D41E1D"/>
    <w:rsid w:val="00D42BA6"/>
    <w:rsid w:val="00D42F94"/>
    <w:rsid w:val="00D43018"/>
    <w:rsid w:val="00D433F5"/>
    <w:rsid w:val="00D438F1"/>
    <w:rsid w:val="00D43DF8"/>
    <w:rsid w:val="00D43E09"/>
    <w:rsid w:val="00D44746"/>
    <w:rsid w:val="00D44C9D"/>
    <w:rsid w:val="00D4569F"/>
    <w:rsid w:val="00D4572A"/>
    <w:rsid w:val="00D45A9E"/>
    <w:rsid w:val="00D467F5"/>
    <w:rsid w:val="00D47238"/>
    <w:rsid w:val="00D50377"/>
    <w:rsid w:val="00D504F1"/>
    <w:rsid w:val="00D50922"/>
    <w:rsid w:val="00D50C4A"/>
    <w:rsid w:val="00D51656"/>
    <w:rsid w:val="00D51B4B"/>
    <w:rsid w:val="00D51BC8"/>
    <w:rsid w:val="00D5247D"/>
    <w:rsid w:val="00D526E5"/>
    <w:rsid w:val="00D527E7"/>
    <w:rsid w:val="00D53217"/>
    <w:rsid w:val="00D5342D"/>
    <w:rsid w:val="00D53D3D"/>
    <w:rsid w:val="00D54382"/>
    <w:rsid w:val="00D54896"/>
    <w:rsid w:val="00D549E7"/>
    <w:rsid w:val="00D5501B"/>
    <w:rsid w:val="00D55095"/>
    <w:rsid w:val="00D55598"/>
    <w:rsid w:val="00D61706"/>
    <w:rsid w:val="00D62452"/>
    <w:rsid w:val="00D62DE7"/>
    <w:rsid w:val="00D635FC"/>
    <w:rsid w:val="00D64E9D"/>
    <w:rsid w:val="00D655AB"/>
    <w:rsid w:val="00D664CC"/>
    <w:rsid w:val="00D67A38"/>
    <w:rsid w:val="00D70BDA"/>
    <w:rsid w:val="00D70EF0"/>
    <w:rsid w:val="00D70FF6"/>
    <w:rsid w:val="00D710F3"/>
    <w:rsid w:val="00D727F1"/>
    <w:rsid w:val="00D72872"/>
    <w:rsid w:val="00D72B54"/>
    <w:rsid w:val="00D72B7A"/>
    <w:rsid w:val="00D72D98"/>
    <w:rsid w:val="00D7330D"/>
    <w:rsid w:val="00D74E2D"/>
    <w:rsid w:val="00D756F4"/>
    <w:rsid w:val="00D76D4C"/>
    <w:rsid w:val="00D7714C"/>
    <w:rsid w:val="00D77995"/>
    <w:rsid w:val="00D77C4B"/>
    <w:rsid w:val="00D80066"/>
    <w:rsid w:val="00D80466"/>
    <w:rsid w:val="00D809BB"/>
    <w:rsid w:val="00D812F2"/>
    <w:rsid w:val="00D8166E"/>
    <w:rsid w:val="00D81735"/>
    <w:rsid w:val="00D81B34"/>
    <w:rsid w:val="00D82C32"/>
    <w:rsid w:val="00D82F9E"/>
    <w:rsid w:val="00D83DCA"/>
    <w:rsid w:val="00D85194"/>
    <w:rsid w:val="00D85DA9"/>
    <w:rsid w:val="00D87062"/>
    <w:rsid w:val="00D87439"/>
    <w:rsid w:val="00D87751"/>
    <w:rsid w:val="00D87A46"/>
    <w:rsid w:val="00D87D8E"/>
    <w:rsid w:val="00D87ED2"/>
    <w:rsid w:val="00D90623"/>
    <w:rsid w:val="00D90903"/>
    <w:rsid w:val="00D9154D"/>
    <w:rsid w:val="00D91AA6"/>
    <w:rsid w:val="00D92F46"/>
    <w:rsid w:val="00D93337"/>
    <w:rsid w:val="00D93383"/>
    <w:rsid w:val="00D9347F"/>
    <w:rsid w:val="00D93AB1"/>
    <w:rsid w:val="00D955EB"/>
    <w:rsid w:val="00D9604B"/>
    <w:rsid w:val="00D96788"/>
    <w:rsid w:val="00D9686F"/>
    <w:rsid w:val="00D96FF9"/>
    <w:rsid w:val="00D97654"/>
    <w:rsid w:val="00DA101E"/>
    <w:rsid w:val="00DA1158"/>
    <w:rsid w:val="00DA155A"/>
    <w:rsid w:val="00DA288F"/>
    <w:rsid w:val="00DA2B53"/>
    <w:rsid w:val="00DA2C9A"/>
    <w:rsid w:val="00DA374E"/>
    <w:rsid w:val="00DA4D23"/>
    <w:rsid w:val="00DA52FC"/>
    <w:rsid w:val="00DA5A6A"/>
    <w:rsid w:val="00DA6003"/>
    <w:rsid w:val="00DA7DE6"/>
    <w:rsid w:val="00DB1B10"/>
    <w:rsid w:val="00DB1B41"/>
    <w:rsid w:val="00DB22C1"/>
    <w:rsid w:val="00DB2576"/>
    <w:rsid w:val="00DB28BC"/>
    <w:rsid w:val="00DB2AB2"/>
    <w:rsid w:val="00DB3209"/>
    <w:rsid w:val="00DB357B"/>
    <w:rsid w:val="00DB41AA"/>
    <w:rsid w:val="00DB4868"/>
    <w:rsid w:val="00DB4932"/>
    <w:rsid w:val="00DB4E2B"/>
    <w:rsid w:val="00DB50E9"/>
    <w:rsid w:val="00DB6381"/>
    <w:rsid w:val="00DB64ED"/>
    <w:rsid w:val="00DB72F5"/>
    <w:rsid w:val="00DB772C"/>
    <w:rsid w:val="00DB7FB5"/>
    <w:rsid w:val="00DC008D"/>
    <w:rsid w:val="00DC08EC"/>
    <w:rsid w:val="00DC11FE"/>
    <w:rsid w:val="00DC180E"/>
    <w:rsid w:val="00DC2599"/>
    <w:rsid w:val="00DC3417"/>
    <w:rsid w:val="00DC397A"/>
    <w:rsid w:val="00DC4A68"/>
    <w:rsid w:val="00DC52A8"/>
    <w:rsid w:val="00DC591C"/>
    <w:rsid w:val="00DC64D0"/>
    <w:rsid w:val="00DC72E4"/>
    <w:rsid w:val="00DD009C"/>
    <w:rsid w:val="00DD024F"/>
    <w:rsid w:val="00DD113A"/>
    <w:rsid w:val="00DD1BA6"/>
    <w:rsid w:val="00DD25E1"/>
    <w:rsid w:val="00DD29AE"/>
    <w:rsid w:val="00DD2AE7"/>
    <w:rsid w:val="00DD3748"/>
    <w:rsid w:val="00DD3B37"/>
    <w:rsid w:val="00DD3F19"/>
    <w:rsid w:val="00DD4129"/>
    <w:rsid w:val="00DD4577"/>
    <w:rsid w:val="00DD4659"/>
    <w:rsid w:val="00DD4D76"/>
    <w:rsid w:val="00DD5267"/>
    <w:rsid w:val="00DD5FF5"/>
    <w:rsid w:val="00DD6B5F"/>
    <w:rsid w:val="00DD6D61"/>
    <w:rsid w:val="00DD6F0A"/>
    <w:rsid w:val="00DD7104"/>
    <w:rsid w:val="00DD72D2"/>
    <w:rsid w:val="00DE0FD6"/>
    <w:rsid w:val="00DE11CB"/>
    <w:rsid w:val="00DE183A"/>
    <w:rsid w:val="00DE1CAD"/>
    <w:rsid w:val="00DE2493"/>
    <w:rsid w:val="00DE313D"/>
    <w:rsid w:val="00DE34D6"/>
    <w:rsid w:val="00DE357C"/>
    <w:rsid w:val="00DE40C1"/>
    <w:rsid w:val="00DE417F"/>
    <w:rsid w:val="00DE4272"/>
    <w:rsid w:val="00DE4664"/>
    <w:rsid w:val="00DE51C0"/>
    <w:rsid w:val="00DE52B3"/>
    <w:rsid w:val="00DE538A"/>
    <w:rsid w:val="00DE64E9"/>
    <w:rsid w:val="00DE682C"/>
    <w:rsid w:val="00DE6CE5"/>
    <w:rsid w:val="00DE6DD9"/>
    <w:rsid w:val="00DE70C6"/>
    <w:rsid w:val="00DF057F"/>
    <w:rsid w:val="00DF11E5"/>
    <w:rsid w:val="00DF12E8"/>
    <w:rsid w:val="00DF1C6A"/>
    <w:rsid w:val="00DF2728"/>
    <w:rsid w:val="00DF2FDA"/>
    <w:rsid w:val="00DF30FA"/>
    <w:rsid w:val="00DF3593"/>
    <w:rsid w:val="00DF3F9A"/>
    <w:rsid w:val="00DF4FA9"/>
    <w:rsid w:val="00DF507D"/>
    <w:rsid w:val="00DF512B"/>
    <w:rsid w:val="00DF55C9"/>
    <w:rsid w:val="00DF5BEB"/>
    <w:rsid w:val="00DF62E5"/>
    <w:rsid w:val="00DF7C79"/>
    <w:rsid w:val="00DF7EFC"/>
    <w:rsid w:val="00E0014C"/>
    <w:rsid w:val="00E007D6"/>
    <w:rsid w:val="00E0093B"/>
    <w:rsid w:val="00E00AF5"/>
    <w:rsid w:val="00E00C0B"/>
    <w:rsid w:val="00E00D93"/>
    <w:rsid w:val="00E011D3"/>
    <w:rsid w:val="00E0125E"/>
    <w:rsid w:val="00E0141A"/>
    <w:rsid w:val="00E01CE6"/>
    <w:rsid w:val="00E0219D"/>
    <w:rsid w:val="00E043DB"/>
    <w:rsid w:val="00E04FC3"/>
    <w:rsid w:val="00E06336"/>
    <w:rsid w:val="00E07ACF"/>
    <w:rsid w:val="00E07E61"/>
    <w:rsid w:val="00E105E0"/>
    <w:rsid w:val="00E12379"/>
    <w:rsid w:val="00E126B5"/>
    <w:rsid w:val="00E128CD"/>
    <w:rsid w:val="00E12EE6"/>
    <w:rsid w:val="00E1361C"/>
    <w:rsid w:val="00E136E6"/>
    <w:rsid w:val="00E13704"/>
    <w:rsid w:val="00E1418F"/>
    <w:rsid w:val="00E1509E"/>
    <w:rsid w:val="00E151EA"/>
    <w:rsid w:val="00E1542D"/>
    <w:rsid w:val="00E15862"/>
    <w:rsid w:val="00E16FED"/>
    <w:rsid w:val="00E17C9E"/>
    <w:rsid w:val="00E20C93"/>
    <w:rsid w:val="00E20F90"/>
    <w:rsid w:val="00E211A2"/>
    <w:rsid w:val="00E2260E"/>
    <w:rsid w:val="00E227C5"/>
    <w:rsid w:val="00E22E97"/>
    <w:rsid w:val="00E23330"/>
    <w:rsid w:val="00E2335E"/>
    <w:rsid w:val="00E23B0C"/>
    <w:rsid w:val="00E242F0"/>
    <w:rsid w:val="00E24A68"/>
    <w:rsid w:val="00E25B7F"/>
    <w:rsid w:val="00E2685C"/>
    <w:rsid w:val="00E2730D"/>
    <w:rsid w:val="00E27411"/>
    <w:rsid w:val="00E27456"/>
    <w:rsid w:val="00E275DA"/>
    <w:rsid w:val="00E2785B"/>
    <w:rsid w:val="00E27E5C"/>
    <w:rsid w:val="00E30F0D"/>
    <w:rsid w:val="00E31BE9"/>
    <w:rsid w:val="00E31DA7"/>
    <w:rsid w:val="00E321F9"/>
    <w:rsid w:val="00E3241A"/>
    <w:rsid w:val="00E3288F"/>
    <w:rsid w:val="00E32B89"/>
    <w:rsid w:val="00E33266"/>
    <w:rsid w:val="00E33343"/>
    <w:rsid w:val="00E33A52"/>
    <w:rsid w:val="00E34AE4"/>
    <w:rsid w:val="00E34FA8"/>
    <w:rsid w:val="00E351D2"/>
    <w:rsid w:val="00E35C2E"/>
    <w:rsid w:val="00E35C4F"/>
    <w:rsid w:val="00E35CB3"/>
    <w:rsid w:val="00E3610B"/>
    <w:rsid w:val="00E3690F"/>
    <w:rsid w:val="00E36C03"/>
    <w:rsid w:val="00E40BF1"/>
    <w:rsid w:val="00E40C35"/>
    <w:rsid w:val="00E40C47"/>
    <w:rsid w:val="00E41381"/>
    <w:rsid w:val="00E41D77"/>
    <w:rsid w:val="00E43158"/>
    <w:rsid w:val="00E43408"/>
    <w:rsid w:val="00E434DE"/>
    <w:rsid w:val="00E44611"/>
    <w:rsid w:val="00E457CD"/>
    <w:rsid w:val="00E45DBE"/>
    <w:rsid w:val="00E45F9F"/>
    <w:rsid w:val="00E4642D"/>
    <w:rsid w:val="00E466A0"/>
    <w:rsid w:val="00E4702A"/>
    <w:rsid w:val="00E4728C"/>
    <w:rsid w:val="00E479E3"/>
    <w:rsid w:val="00E47C03"/>
    <w:rsid w:val="00E47D0E"/>
    <w:rsid w:val="00E47D80"/>
    <w:rsid w:val="00E47D91"/>
    <w:rsid w:val="00E50029"/>
    <w:rsid w:val="00E50524"/>
    <w:rsid w:val="00E50F6B"/>
    <w:rsid w:val="00E51002"/>
    <w:rsid w:val="00E5127A"/>
    <w:rsid w:val="00E514DD"/>
    <w:rsid w:val="00E51667"/>
    <w:rsid w:val="00E51CEF"/>
    <w:rsid w:val="00E5208B"/>
    <w:rsid w:val="00E52B2A"/>
    <w:rsid w:val="00E52BC2"/>
    <w:rsid w:val="00E52D60"/>
    <w:rsid w:val="00E5317D"/>
    <w:rsid w:val="00E53746"/>
    <w:rsid w:val="00E53DE2"/>
    <w:rsid w:val="00E545DD"/>
    <w:rsid w:val="00E54E98"/>
    <w:rsid w:val="00E55499"/>
    <w:rsid w:val="00E55C84"/>
    <w:rsid w:val="00E608CE"/>
    <w:rsid w:val="00E61444"/>
    <w:rsid w:val="00E6156B"/>
    <w:rsid w:val="00E615CD"/>
    <w:rsid w:val="00E61A86"/>
    <w:rsid w:val="00E61EE8"/>
    <w:rsid w:val="00E621F4"/>
    <w:rsid w:val="00E62FB7"/>
    <w:rsid w:val="00E641F3"/>
    <w:rsid w:val="00E645A2"/>
    <w:rsid w:val="00E6485E"/>
    <w:rsid w:val="00E64FE0"/>
    <w:rsid w:val="00E6626D"/>
    <w:rsid w:val="00E66281"/>
    <w:rsid w:val="00E667CA"/>
    <w:rsid w:val="00E66EB1"/>
    <w:rsid w:val="00E67918"/>
    <w:rsid w:val="00E67EBE"/>
    <w:rsid w:val="00E707CD"/>
    <w:rsid w:val="00E708F6"/>
    <w:rsid w:val="00E70DF4"/>
    <w:rsid w:val="00E710D4"/>
    <w:rsid w:val="00E722C3"/>
    <w:rsid w:val="00E724CC"/>
    <w:rsid w:val="00E74241"/>
    <w:rsid w:val="00E74E67"/>
    <w:rsid w:val="00E7522C"/>
    <w:rsid w:val="00E76978"/>
    <w:rsid w:val="00E76CC1"/>
    <w:rsid w:val="00E7769D"/>
    <w:rsid w:val="00E77A58"/>
    <w:rsid w:val="00E77C0D"/>
    <w:rsid w:val="00E805F8"/>
    <w:rsid w:val="00E80BF9"/>
    <w:rsid w:val="00E81094"/>
    <w:rsid w:val="00E81507"/>
    <w:rsid w:val="00E8234F"/>
    <w:rsid w:val="00E84B19"/>
    <w:rsid w:val="00E856B0"/>
    <w:rsid w:val="00E859FC"/>
    <w:rsid w:val="00E8614E"/>
    <w:rsid w:val="00E86177"/>
    <w:rsid w:val="00E901AC"/>
    <w:rsid w:val="00E9072C"/>
    <w:rsid w:val="00E90811"/>
    <w:rsid w:val="00E914BD"/>
    <w:rsid w:val="00E9166E"/>
    <w:rsid w:val="00E916D9"/>
    <w:rsid w:val="00E91944"/>
    <w:rsid w:val="00E91C2B"/>
    <w:rsid w:val="00E9210E"/>
    <w:rsid w:val="00E92942"/>
    <w:rsid w:val="00E92B23"/>
    <w:rsid w:val="00E9316F"/>
    <w:rsid w:val="00E94960"/>
    <w:rsid w:val="00E94D21"/>
    <w:rsid w:val="00E9505D"/>
    <w:rsid w:val="00E95127"/>
    <w:rsid w:val="00E95346"/>
    <w:rsid w:val="00E95620"/>
    <w:rsid w:val="00E962E5"/>
    <w:rsid w:val="00E96A43"/>
    <w:rsid w:val="00E97CE9"/>
    <w:rsid w:val="00EA00A3"/>
    <w:rsid w:val="00EA04DE"/>
    <w:rsid w:val="00EA0A3C"/>
    <w:rsid w:val="00EA2191"/>
    <w:rsid w:val="00EA2340"/>
    <w:rsid w:val="00EA23A9"/>
    <w:rsid w:val="00EA23B3"/>
    <w:rsid w:val="00EA24B9"/>
    <w:rsid w:val="00EA3E86"/>
    <w:rsid w:val="00EA41D1"/>
    <w:rsid w:val="00EA452E"/>
    <w:rsid w:val="00EA5D53"/>
    <w:rsid w:val="00EA6247"/>
    <w:rsid w:val="00EA6DB2"/>
    <w:rsid w:val="00EA73BD"/>
    <w:rsid w:val="00EA75B8"/>
    <w:rsid w:val="00EA76A7"/>
    <w:rsid w:val="00EA7D3F"/>
    <w:rsid w:val="00EB0F31"/>
    <w:rsid w:val="00EB136C"/>
    <w:rsid w:val="00EB1ADE"/>
    <w:rsid w:val="00EB2127"/>
    <w:rsid w:val="00EB2406"/>
    <w:rsid w:val="00EB259D"/>
    <w:rsid w:val="00EB4594"/>
    <w:rsid w:val="00EB4C20"/>
    <w:rsid w:val="00EB4E16"/>
    <w:rsid w:val="00EB4E52"/>
    <w:rsid w:val="00EB66E6"/>
    <w:rsid w:val="00EB7077"/>
    <w:rsid w:val="00EB778D"/>
    <w:rsid w:val="00EB7E29"/>
    <w:rsid w:val="00EC08CD"/>
    <w:rsid w:val="00EC0A60"/>
    <w:rsid w:val="00EC0A76"/>
    <w:rsid w:val="00EC2635"/>
    <w:rsid w:val="00EC48A0"/>
    <w:rsid w:val="00EC4FEC"/>
    <w:rsid w:val="00EC5987"/>
    <w:rsid w:val="00EC5E72"/>
    <w:rsid w:val="00EC6A9A"/>
    <w:rsid w:val="00EC6FB1"/>
    <w:rsid w:val="00EC714E"/>
    <w:rsid w:val="00EC7800"/>
    <w:rsid w:val="00EC7BB4"/>
    <w:rsid w:val="00EC7E8D"/>
    <w:rsid w:val="00EC7EA8"/>
    <w:rsid w:val="00EC7EF6"/>
    <w:rsid w:val="00ED015E"/>
    <w:rsid w:val="00ED123D"/>
    <w:rsid w:val="00ED15C3"/>
    <w:rsid w:val="00ED1D6D"/>
    <w:rsid w:val="00ED204C"/>
    <w:rsid w:val="00ED2199"/>
    <w:rsid w:val="00ED24EE"/>
    <w:rsid w:val="00ED31D2"/>
    <w:rsid w:val="00ED3532"/>
    <w:rsid w:val="00ED367C"/>
    <w:rsid w:val="00ED5119"/>
    <w:rsid w:val="00ED5298"/>
    <w:rsid w:val="00ED5FD6"/>
    <w:rsid w:val="00ED606F"/>
    <w:rsid w:val="00ED6DB1"/>
    <w:rsid w:val="00ED7150"/>
    <w:rsid w:val="00ED7E82"/>
    <w:rsid w:val="00EE0399"/>
    <w:rsid w:val="00EE11A6"/>
    <w:rsid w:val="00EE40C1"/>
    <w:rsid w:val="00EE420D"/>
    <w:rsid w:val="00EE4457"/>
    <w:rsid w:val="00EE5289"/>
    <w:rsid w:val="00EE558D"/>
    <w:rsid w:val="00EE58F4"/>
    <w:rsid w:val="00EE5A08"/>
    <w:rsid w:val="00EE5E9C"/>
    <w:rsid w:val="00EE5EF1"/>
    <w:rsid w:val="00EE7172"/>
    <w:rsid w:val="00EE71FB"/>
    <w:rsid w:val="00EF003C"/>
    <w:rsid w:val="00EF0CD9"/>
    <w:rsid w:val="00EF15CE"/>
    <w:rsid w:val="00EF172C"/>
    <w:rsid w:val="00EF18FC"/>
    <w:rsid w:val="00EF1D2E"/>
    <w:rsid w:val="00EF20EA"/>
    <w:rsid w:val="00EF21D4"/>
    <w:rsid w:val="00EF2303"/>
    <w:rsid w:val="00EF261B"/>
    <w:rsid w:val="00EF2C8C"/>
    <w:rsid w:val="00EF312C"/>
    <w:rsid w:val="00EF3266"/>
    <w:rsid w:val="00EF3493"/>
    <w:rsid w:val="00EF4186"/>
    <w:rsid w:val="00EF4302"/>
    <w:rsid w:val="00EF579F"/>
    <w:rsid w:val="00EF6C2C"/>
    <w:rsid w:val="00EF6ECE"/>
    <w:rsid w:val="00EF6EDE"/>
    <w:rsid w:val="00EF76D7"/>
    <w:rsid w:val="00EF7867"/>
    <w:rsid w:val="00F00BA7"/>
    <w:rsid w:val="00F00E0B"/>
    <w:rsid w:val="00F01EE1"/>
    <w:rsid w:val="00F021D0"/>
    <w:rsid w:val="00F051BC"/>
    <w:rsid w:val="00F0575B"/>
    <w:rsid w:val="00F05C74"/>
    <w:rsid w:val="00F0649D"/>
    <w:rsid w:val="00F071DE"/>
    <w:rsid w:val="00F07E45"/>
    <w:rsid w:val="00F10243"/>
    <w:rsid w:val="00F114D0"/>
    <w:rsid w:val="00F123A8"/>
    <w:rsid w:val="00F12CD2"/>
    <w:rsid w:val="00F12ED7"/>
    <w:rsid w:val="00F132EC"/>
    <w:rsid w:val="00F13376"/>
    <w:rsid w:val="00F137E0"/>
    <w:rsid w:val="00F13950"/>
    <w:rsid w:val="00F1414B"/>
    <w:rsid w:val="00F141D1"/>
    <w:rsid w:val="00F14C1E"/>
    <w:rsid w:val="00F15DFD"/>
    <w:rsid w:val="00F162FD"/>
    <w:rsid w:val="00F165AC"/>
    <w:rsid w:val="00F16622"/>
    <w:rsid w:val="00F167B9"/>
    <w:rsid w:val="00F16D08"/>
    <w:rsid w:val="00F175F0"/>
    <w:rsid w:val="00F17D8C"/>
    <w:rsid w:val="00F20445"/>
    <w:rsid w:val="00F209C3"/>
    <w:rsid w:val="00F2132A"/>
    <w:rsid w:val="00F21B5D"/>
    <w:rsid w:val="00F22237"/>
    <w:rsid w:val="00F22BA3"/>
    <w:rsid w:val="00F23330"/>
    <w:rsid w:val="00F24E9C"/>
    <w:rsid w:val="00F25E68"/>
    <w:rsid w:val="00F26742"/>
    <w:rsid w:val="00F267E6"/>
    <w:rsid w:val="00F2698A"/>
    <w:rsid w:val="00F27648"/>
    <w:rsid w:val="00F27B43"/>
    <w:rsid w:val="00F27F89"/>
    <w:rsid w:val="00F30616"/>
    <w:rsid w:val="00F3073F"/>
    <w:rsid w:val="00F30901"/>
    <w:rsid w:val="00F3096E"/>
    <w:rsid w:val="00F30A2D"/>
    <w:rsid w:val="00F30CDB"/>
    <w:rsid w:val="00F311F5"/>
    <w:rsid w:val="00F314A5"/>
    <w:rsid w:val="00F32194"/>
    <w:rsid w:val="00F32453"/>
    <w:rsid w:val="00F3251C"/>
    <w:rsid w:val="00F338F6"/>
    <w:rsid w:val="00F33FE8"/>
    <w:rsid w:val="00F34C6F"/>
    <w:rsid w:val="00F35B9E"/>
    <w:rsid w:val="00F35D30"/>
    <w:rsid w:val="00F364F8"/>
    <w:rsid w:val="00F36C91"/>
    <w:rsid w:val="00F37359"/>
    <w:rsid w:val="00F373D5"/>
    <w:rsid w:val="00F37520"/>
    <w:rsid w:val="00F37CFA"/>
    <w:rsid w:val="00F404B8"/>
    <w:rsid w:val="00F41488"/>
    <w:rsid w:val="00F423CD"/>
    <w:rsid w:val="00F42CEE"/>
    <w:rsid w:val="00F43186"/>
    <w:rsid w:val="00F432E3"/>
    <w:rsid w:val="00F43513"/>
    <w:rsid w:val="00F435CA"/>
    <w:rsid w:val="00F43C14"/>
    <w:rsid w:val="00F444F3"/>
    <w:rsid w:val="00F452A5"/>
    <w:rsid w:val="00F45864"/>
    <w:rsid w:val="00F4591E"/>
    <w:rsid w:val="00F45C40"/>
    <w:rsid w:val="00F45F7B"/>
    <w:rsid w:val="00F46CCD"/>
    <w:rsid w:val="00F472B8"/>
    <w:rsid w:val="00F47381"/>
    <w:rsid w:val="00F479DB"/>
    <w:rsid w:val="00F507A3"/>
    <w:rsid w:val="00F50CF9"/>
    <w:rsid w:val="00F51893"/>
    <w:rsid w:val="00F51E4A"/>
    <w:rsid w:val="00F52AA7"/>
    <w:rsid w:val="00F52AE7"/>
    <w:rsid w:val="00F53713"/>
    <w:rsid w:val="00F546C6"/>
    <w:rsid w:val="00F54F1E"/>
    <w:rsid w:val="00F54F6F"/>
    <w:rsid w:val="00F551CD"/>
    <w:rsid w:val="00F55655"/>
    <w:rsid w:val="00F558D5"/>
    <w:rsid w:val="00F55E7F"/>
    <w:rsid w:val="00F56D8D"/>
    <w:rsid w:val="00F579FD"/>
    <w:rsid w:val="00F600CF"/>
    <w:rsid w:val="00F61162"/>
    <w:rsid w:val="00F6193E"/>
    <w:rsid w:val="00F62302"/>
    <w:rsid w:val="00F62960"/>
    <w:rsid w:val="00F633C6"/>
    <w:rsid w:val="00F65192"/>
    <w:rsid w:val="00F652C5"/>
    <w:rsid w:val="00F65712"/>
    <w:rsid w:val="00F659B2"/>
    <w:rsid w:val="00F66092"/>
    <w:rsid w:val="00F66677"/>
    <w:rsid w:val="00F66E0D"/>
    <w:rsid w:val="00F67CD3"/>
    <w:rsid w:val="00F706F5"/>
    <w:rsid w:val="00F7131D"/>
    <w:rsid w:val="00F73A97"/>
    <w:rsid w:val="00F748BB"/>
    <w:rsid w:val="00F74E9F"/>
    <w:rsid w:val="00F74EFD"/>
    <w:rsid w:val="00F77042"/>
    <w:rsid w:val="00F77202"/>
    <w:rsid w:val="00F7773B"/>
    <w:rsid w:val="00F801D5"/>
    <w:rsid w:val="00F80691"/>
    <w:rsid w:val="00F807D8"/>
    <w:rsid w:val="00F822F7"/>
    <w:rsid w:val="00F83173"/>
    <w:rsid w:val="00F83DC8"/>
    <w:rsid w:val="00F846C6"/>
    <w:rsid w:val="00F84769"/>
    <w:rsid w:val="00F84993"/>
    <w:rsid w:val="00F85549"/>
    <w:rsid w:val="00F8605A"/>
    <w:rsid w:val="00F867F6"/>
    <w:rsid w:val="00F8693C"/>
    <w:rsid w:val="00F86ACC"/>
    <w:rsid w:val="00F877D6"/>
    <w:rsid w:val="00F90262"/>
    <w:rsid w:val="00F9078F"/>
    <w:rsid w:val="00F90BAB"/>
    <w:rsid w:val="00F90EC0"/>
    <w:rsid w:val="00F916C0"/>
    <w:rsid w:val="00F923F2"/>
    <w:rsid w:val="00F92B96"/>
    <w:rsid w:val="00F93EF7"/>
    <w:rsid w:val="00F9539D"/>
    <w:rsid w:val="00F95F95"/>
    <w:rsid w:val="00F9618D"/>
    <w:rsid w:val="00F971EF"/>
    <w:rsid w:val="00F97C93"/>
    <w:rsid w:val="00F97D6B"/>
    <w:rsid w:val="00FA055C"/>
    <w:rsid w:val="00FA09AD"/>
    <w:rsid w:val="00FA1355"/>
    <w:rsid w:val="00FA2405"/>
    <w:rsid w:val="00FA26E4"/>
    <w:rsid w:val="00FA2931"/>
    <w:rsid w:val="00FA357B"/>
    <w:rsid w:val="00FA3BE4"/>
    <w:rsid w:val="00FA3F19"/>
    <w:rsid w:val="00FA4146"/>
    <w:rsid w:val="00FA46EA"/>
    <w:rsid w:val="00FA555D"/>
    <w:rsid w:val="00FA55C2"/>
    <w:rsid w:val="00FA5621"/>
    <w:rsid w:val="00FA5A9D"/>
    <w:rsid w:val="00FA61F7"/>
    <w:rsid w:val="00FA6293"/>
    <w:rsid w:val="00FB0478"/>
    <w:rsid w:val="00FB0BC2"/>
    <w:rsid w:val="00FB1ADF"/>
    <w:rsid w:val="00FB1E70"/>
    <w:rsid w:val="00FB2A17"/>
    <w:rsid w:val="00FB3011"/>
    <w:rsid w:val="00FB3506"/>
    <w:rsid w:val="00FB3DBB"/>
    <w:rsid w:val="00FB3F97"/>
    <w:rsid w:val="00FB4453"/>
    <w:rsid w:val="00FB4746"/>
    <w:rsid w:val="00FB55A4"/>
    <w:rsid w:val="00FB57C6"/>
    <w:rsid w:val="00FB57E7"/>
    <w:rsid w:val="00FB75A4"/>
    <w:rsid w:val="00FC0EB9"/>
    <w:rsid w:val="00FC2888"/>
    <w:rsid w:val="00FC2E7B"/>
    <w:rsid w:val="00FC3399"/>
    <w:rsid w:val="00FC35F4"/>
    <w:rsid w:val="00FC3662"/>
    <w:rsid w:val="00FC3E47"/>
    <w:rsid w:val="00FC56FB"/>
    <w:rsid w:val="00FC622E"/>
    <w:rsid w:val="00FC6847"/>
    <w:rsid w:val="00FC756A"/>
    <w:rsid w:val="00FC7AE9"/>
    <w:rsid w:val="00FD11BD"/>
    <w:rsid w:val="00FD152D"/>
    <w:rsid w:val="00FD1C39"/>
    <w:rsid w:val="00FD20D3"/>
    <w:rsid w:val="00FD2CA2"/>
    <w:rsid w:val="00FD2DB5"/>
    <w:rsid w:val="00FD3554"/>
    <w:rsid w:val="00FD44C7"/>
    <w:rsid w:val="00FD5C1D"/>
    <w:rsid w:val="00FD5D04"/>
    <w:rsid w:val="00FD6017"/>
    <w:rsid w:val="00FD64FB"/>
    <w:rsid w:val="00FD71E4"/>
    <w:rsid w:val="00FE0070"/>
    <w:rsid w:val="00FE05E7"/>
    <w:rsid w:val="00FE06A6"/>
    <w:rsid w:val="00FE06CF"/>
    <w:rsid w:val="00FE0C97"/>
    <w:rsid w:val="00FE1144"/>
    <w:rsid w:val="00FE1157"/>
    <w:rsid w:val="00FE1619"/>
    <w:rsid w:val="00FE21C3"/>
    <w:rsid w:val="00FE26E2"/>
    <w:rsid w:val="00FE2F22"/>
    <w:rsid w:val="00FE39C9"/>
    <w:rsid w:val="00FE3ED1"/>
    <w:rsid w:val="00FE4B93"/>
    <w:rsid w:val="00FE4F4B"/>
    <w:rsid w:val="00FE5925"/>
    <w:rsid w:val="00FE5E53"/>
    <w:rsid w:val="00FE71DF"/>
    <w:rsid w:val="00FE7FBD"/>
    <w:rsid w:val="00FF0A58"/>
    <w:rsid w:val="00FF0ED0"/>
    <w:rsid w:val="00FF13CC"/>
    <w:rsid w:val="00FF18F7"/>
    <w:rsid w:val="00FF1F86"/>
    <w:rsid w:val="00FF2A4F"/>
    <w:rsid w:val="00FF4898"/>
    <w:rsid w:val="00FF5D48"/>
    <w:rsid w:val="00FF6054"/>
    <w:rsid w:val="00FF6070"/>
    <w:rsid w:val="00FF674A"/>
    <w:rsid w:val="00FF6E58"/>
    <w:rsid w:val="00FF6E5B"/>
    <w:rsid w:val="00FF7407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A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A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087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0877"/>
  </w:style>
  <w:style w:type="paragraph" w:styleId="a8">
    <w:name w:val="footer"/>
    <w:basedOn w:val="a"/>
    <w:link w:val="a9"/>
    <w:uiPriority w:val="99"/>
    <w:unhideWhenUsed/>
    <w:rsid w:val="00BE087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877"/>
  </w:style>
  <w:style w:type="character" w:styleId="aa">
    <w:name w:val="annotation reference"/>
    <w:basedOn w:val="a0"/>
    <w:uiPriority w:val="99"/>
    <w:semiHidden/>
    <w:unhideWhenUsed/>
    <w:rsid w:val="00A408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08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408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08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408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A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A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087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0877"/>
  </w:style>
  <w:style w:type="paragraph" w:styleId="a8">
    <w:name w:val="footer"/>
    <w:basedOn w:val="a"/>
    <w:link w:val="a9"/>
    <w:uiPriority w:val="99"/>
    <w:unhideWhenUsed/>
    <w:rsid w:val="00BE087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877"/>
  </w:style>
  <w:style w:type="character" w:styleId="aa">
    <w:name w:val="annotation reference"/>
    <w:basedOn w:val="a0"/>
    <w:uiPriority w:val="99"/>
    <w:semiHidden/>
    <w:unhideWhenUsed/>
    <w:rsid w:val="00A408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08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408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08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408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11044</Words>
  <Characters>62957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FFOMS</Company>
  <LinksUpToDate>false</LinksUpToDate>
  <CharactersWithSpaces>73854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esemakova</dc:creator>
  <cp:lastModifiedBy>Sasha</cp:lastModifiedBy>
  <cp:revision>2</cp:revision>
  <cp:lastPrinted>2014-12-16T09:02:00Z</cp:lastPrinted>
  <dcterms:created xsi:type="dcterms:W3CDTF">2014-12-19T10:49:00Z</dcterms:created>
  <dcterms:modified xsi:type="dcterms:W3CDTF">2014-12-19T10:49:00Z</dcterms:modified>
</cp:coreProperties>
</file>